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5AF70" w14:textId="510055A4" w:rsidR="00F07715" w:rsidRDefault="00F00FAC" w:rsidP="00F07715">
      <w:pPr>
        <w:pStyle w:val="Title"/>
        <w:rPr>
          <w:rFonts w:ascii="Arial" w:hAnsi="Arial" w:cs="Arial"/>
          <w:i w:val="0"/>
          <w:iCs/>
          <w:sz w:val="24"/>
          <w:szCs w:val="24"/>
        </w:rPr>
      </w:pPr>
      <w:bookmarkStart w:id="0" w:name="_GoBack"/>
      <w:bookmarkEnd w:id="0"/>
      <w:r>
        <w:rPr>
          <w:rFonts w:ascii="Arial" w:hAnsi="Arial" w:cs="Arial"/>
          <w:i w:val="0"/>
          <w:iCs/>
          <w:sz w:val="24"/>
          <w:szCs w:val="24"/>
        </w:rPr>
        <w:t>FACILITY</w:t>
      </w:r>
      <w:r w:rsidR="00510A8C" w:rsidRPr="001E5627">
        <w:rPr>
          <w:rFonts w:ascii="Arial" w:hAnsi="Arial" w:cs="Arial"/>
          <w:i w:val="0"/>
          <w:iCs/>
          <w:sz w:val="24"/>
          <w:szCs w:val="24"/>
        </w:rPr>
        <w:t xml:space="preserve"> </w:t>
      </w:r>
      <w:r w:rsidR="00E97E1A" w:rsidRPr="001E5627">
        <w:rPr>
          <w:rFonts w:ascii="Arial" w:hAnsi="Arial" w:cs="Arial"/>
          <w:i w:val="0"/>
          <w:iCs/>
          <w:sz w:val="24"/>
          <w:szCs w:val="24"/>
        </w:rPr>
        <w:t xml:space="preserve">SAFETY </w:t>
      </w:r>
      <w:r w:rsidR="004405DE" w:rsidRPr="001E5627">
        <w:rPr>
          <w:rFonts w:ascii="Arial" w:hAnsi="Arial" w:cs="Arial"/>
          <w:i w:val="0"/>
          <w:iCs/>
          <w:sz w:val="24"/>
          <w:szCs w:val="24"/>
        </w:rPr>
        <w:t xml:space="preserve">INSPECTION </w:t>
      </w:r>
      <w:r w:rsidR="00E97E1A" w:rsidRPr="001E5627">
        <w:rPr>
          <w:rFonts w:ascii="Arial" w:hAnsi="Arial" w:cs="Arial"/>
          <w:i w:val="0"/>
          <w:iCs/>
          <w:sz w:val="24"/>
          <w:szCs w:val="24"/>
        </w:rPr>
        <w:t>CHECKLIST</w:t>
      </w:r>
    </w:p>
    <w:p w14:paraId="768AC8D3" w14:textId="77777777" w:rsidR="00F07715" w:rsidRDefault="00F07715">
      <w:pPr>
        <w:pStyle w:val="Title"/>
        <w:rPr>
          <w:rFonts w:ascii="Arial" w:hAnsi="Arial" w:cs="Arial"/>
          <w:i w:val="0"/>
          <w:iCs/>
          <w:sz w:val="24"/>
          <w:szCs w:val="24"/>
        </w:rPr>
      </w:pPr>
    </w:p>
    <w:p w14:paraId="4BF17494" w14:textId="6DC403DF" w:rsidR="00F07715" w:rsidRDefault="00F00FAC" w:rsidP="00F07715">
      <w:pPr>
        <w:ind w:left="270"/>
        <w:rPr>
          <w:rFonts w:ascii="Arial" w:hAnsi="Arial" w:cs="Arial"/>
          <w:b/>
          <w:iCs/>
          <w:sz w:val="15"/>
          <w:szCs w:val="15"/>
        </w:rPr>
      </w:pPr>
      <w:r>
        <w:rPr>
          <w:rFonts w:ascii="Arial" w:hAnsi="Arial" w:cs="Arial"/>
          <w:b/>
          <w:iCs/>
          <w:sz w:val="15"/>
          <w:szCs w:val="15"/>
        </w:rPr>
        <w:t xml:space="preserve">Facility </w:t>
      </w:r>
      <w:r w:rsidR="00F07715">
        <w:rPr>
          <w:rFonts w:ascii="Arial" w:hAnsi="Arial" w:cs="Arial"/>
          <w:b/>
          <w:iCs/>
          <w:sz w:val="15"/>
          <w:szCs w:val="15"/>
        </w:rPr>
        <w:t>Location</w:t>
      </w:r>
      <w:r w:rsidR="00F07715" w:rsidRPr="007E7D19">
        <w:rPr>
          <w:rFonts w:ascii="Arial" w:hAnsi="Arial" w:cs="Arial"/>
          <w:b/>
          <w:iCs/>
          <w:sz w:val="15"/>
          <w:szCs w:val="15"/>
        </w:rPr>
        <w:t>: ______________</w:t>
      </w:r>
      <w:r w:rsidR="00F07715">
        <w:rPr>
          <w:rFonts w:ascii="Arial" w:hAnsi="Arial" w:cs="Arial"/>
          <w:b/>
          <w:iCs/>
          <w:sz w:val="15"/>
          <w:szCs w:val="15"/>
        </w:rPr>
        <w:t>_______</w:t>
      </w:r>
      <w:r>
        <w:rPr>
          <w:rFonts w:ascii="Arial" w:hAnsi="Arial" w:cs="Arial"/>
          <w:b/>
          <w:iCs/>
          <w:sz w:val="15"/>
          <w:szCs w:val="15"/>
        </w:rPr>
        <w:t>_________</w:t>
      </w:r>
      <w:r w:rsidR="00F07715" w:rsidRPr="007E7D19">
        <w:rPr>
          <w:rFonts w:ascii="Arial" w:hAnsi="Arial" w:cs="Arial"/>
          <w:b/>
          <w:iCs/>
          <w:sz w:val="15"/>
          <w:szCs w:val="15"/>
        </w:rPr>
        <w:t xml:space="preserve">___ </w:t>
      </w:r>
      <w:r>
        <w:rPr>
          <w:rFonts w:ascii="Arial" w:hAnsi="Arial" w:cs="Arial"/>
          <w:b/>
          <w:iCs/>
          <w:sz w:val="15"/>
          <w:szCs w:val="15"/>
        </w:rPr>
        <w:t>Evaluated</w:t>
      </w:r>
      <w:r w:rsidR="00F07715">
        <w:rPr>
          <w:rFonts w:ascii="Arial" w:hAnsi="Arial" w:cs="Arial"/>
          <w:b/>
          <w:iCs/>
          <w:sz w:val="15"/>
          <w:szCs w:val="15"/>
        </w:rPr>
        <w:t xml:space="preserve"> by</w:t>
      </w:r>
      <w:r w:rsidR="00F07715" w:rsidRPr="007E7D19">
        <w:rPr>
          <w:rFonts w:ascii="Arial" w:hAnsi="Arial" w:cs="Arial"/>
          <w:b/>
          <w:iCs/>
          <w:sz w:val="15"/>
          <w:szCs w:val="15"/>
        </w:rPr>
        <w:t>: _______</w:t>
      </w:r>
      <w:r>
        <w:rPr>
          <w:rFonts w:ascii="Arial" w:hAnsi="Arial" w:cs="Arial"/>
          <w:b/>
          <w:iCs/>
          <w:sz w:val="15"/>
          <w:szCs w:val="15"/>
        </w:rPr>
        <w:t>_________</w:t>
      </w:r>
      <w:r w:rsidR="00F07715">
        <w:rPr>
          <w:rFonts w:ascii="Arial" w:hAnsi="Arial" w:cs="Arial"/>
          <w:b/>
          <w:iCs/>
          <w:sz w:val="15"/>
          <w:szCs w:val="15"/>
        </w:rPr>
        <w:t>___________</w:t>
      </w:r>
      <w:r w:rsidR="00F07715" w:rsidRPr="007E7D19">
        <w:rPr>
          <w:rFonts w:ascii="Arial" w:hAnsi="Arial" w:cs="Arial"/>
          <w:b/>
          <w:iCs/>
          <w:sz w:val="15"/>
          <w:szCs w:val="15"/>
        </w:rPr>
        <w:t xml:space="preserve">_________ </w:t>
      </w:r>
      <w:r w:rsidR="00F07715">
        <w:rPr>
          <w:rFonts w:ascii="Arial" w:hAnsi="Arial" w:cs="Arial"/>
          <w:b/>
          <w:iCs/>
          <w:sz w:val="15"/>
          <w:szCs w:val="15"/>
        </w:rPr>
        <w:t>Date: _____</w:t>
      </w:r>
      <w:r w:rsidR="00F07715" w:rsidRPr="007E7D19">
        <w:rPr>
          <w:rFonts w:ascii="Arial" w:hAnsi="Arial" w:cs="Arial"/>
          <w:b/>
          <w:iCs/>
          <w:sz w:val="15"/>
          <w:szCs w:val="15"/>
        </w:rPr>
        <w:t>___</w:t>
      </w:r>
      <w:r>
        <w:rPr>
          <w:rFonts w:ascii="Arial" w:hAnsi="Arial" w:cs="Arial"/>
          <w:b/>
          <w:iCs/>
          <w:sz w:val="15"/>
          <w:szCs w:val="15"/>
        </w:rPr>
        <w:t>____</w:t>
      </w:r>
      <w:r w:rsidR="00F07715">
        <w:rPr>
          <w:rFonts w:ascii="Arial" w:hAnsi="Arial" w:cs="Arial"/>
          <w:b/>
          <w:iCs/>
          <w:sz w:val="15"/>
          <w:szCs w:val="15"/>
        </w:rPr>
        <w:t>___</w:t>
      </w:r>
      <w:r w:rsidR="00F07715" w:rsidRPr="007E7D19">
        <w:rPr>
          <w:rFonts w:ascii="Arial" w:hAnsi="Arial" w:cs="Arial"/>
          <w:b/>
          <w:iCs/>
          <w:sz w:val="15"/>
          <w:szCs w:val="15"/>
        </w:rPr>
        <w:t>_____</w:t>
      </w:r>
    </w:p>
    <w:p w14:paraId="2A6AFF43" w14:textId="095778EC" w:rsidR="00F07715" w:rsidRPr="00F07715" w:rsidRDefault="00F07715" w:rsidP="00F07715">
      <w:pPr>
        <w:ind w:left="270"/>
        <w:rPr>
          <w:rFonts w:ascii="Arial" w:hAnsi="Arial" w:cs="Arial"/>
          <w:b/>
          <w:sz w:val="15"/>
          <w:szCs w:val="15"/>
        </w:rPr>
      </w:pPr>
    </w:p>
    <w:tbl>
      <w:tblPr>
        <w:tblW w:w="10383" w:type="dxa"/>
        <w:jc w:val="center"/>
        <w:tblCellMar>
          <w:left w:w="0" w:type="dxa"/>
          <w:right w:w="0" w:type="dxa"/>
        </w:tblCellMar>
        <w:tblLook w:val="0000" w:firstRow="0" w:lastRow="0" w:firstColumn="0" w:lastColumn="0" w:noHBand="0" w:noVBand="0"/>
      </w:tblPr>
      <w:tblGrid>
        <w:gridCol w:w="4753"/>
        <w:gridCol w:w="476"/>
        <w:gridCol w:w="476"/>
        <w:gridCol w:w="1903"/>
        <w:gridCol w:w="1903"/>
        <w:gridCol w:w="872"/>
      </w:tblGrid>
      <w:tr w:rsidR="00E456EE" w:rsidRPr="007E7D19" w14:paraId="455CB928" w14:textId="77777777" w:rsidTr="00212AA8">
        <w:trPr>
          <w:cantSplit/>
          <w:trHeight w:val="150"/>
          <w:jc w:val="center"/>
        </w:trPr>
        <w:tc>
          <w:tcPr>
            <w:tcW w:w="4753" w:type="dxa"/>
            <w:tcBorders>
              <w:top w:val="single" w:sz="12" w:space="0" w:color="auto"/>
              <w:left w:val="single" w:sz="12" w:space="0" w:color="auto"/>
              <w:bottom w:val="single" w:sz="12" w:space="0" w:color="auto"/>
              <w:right w:val="single" w:sz="6" w:space="0" w:color="auto"/>
            </w:tcBorders>
            <w:shd w:val="clear" w:color="auto" w:fill="9BBB59" w:themeFill="accent3"/>
            <w:tcMar>
              <w:top w:w="29" w:type="dxa"/>
              <w:left w:w="58" w:type="dxa"/>
              <w:bottom w:w="29" w:type="dxa"/>
              <w:right w:w="58" w:type="dxa"/>
            </w:tcMar>
            <w:vAlign w:val="center"/>
          </w:tcPr>
          <w:p w14:paraId="548384C9" w14:textId="16EE284A" w:rsidR="00F00FAC" w:rsidRPr="007E7D19" w:rsidRDefault="00F00FAC" w:rsidP="00F07715">
            <w:pPr>
              <w:contextualSpacing/>
              <w:rPr>
                <w:rFonts w:ascii="Arial" w:hAnsi="Arial" w:cs="Arial"/>
                <w:b/>
                <w:sz w:val="15"/>
                <w:szCs w:val="15"/>
              </w:rPr>
            </w:pPr>
          </w:p>
        </w:tc>
        <w:tc>
          <w:tcPr>
            <w:tcW w:w="476" w:type="dxa"/>
            <w:tcBorders>
              <w:top w:val="single" w:sz="12" w:space="0" w:color="auto"/>
              <w:left w:val="single" w:sz="6" w:space="0" w:color="auto"/>
              <w:bottom w:val="single" w:sz="12" w:space="0" w:color="auto"/>
              <w:right w:val="single" w:sz="6" w:space="0" w:color="auto"/>
            </w:tcBorders>
            <w:shd w:val="clear" w:color="auto" w:fill="9BBB59" w:themeFill="accent3"/>
            <w:tcMar>
              <w:top w:w="29" w:type="dxa"/>
              <w:left w:w="58" w:type="dxa"/>
              <w:bottom w:w="29" w:type="dxa"/>
              <w:right w:w="58" w:type="dxa"/>
            </w:tcMar>
            <w:vAlign w:val="center"/>
          </w:tcPr>
          <w:p w14:paraId="5489FB3E" w14:textId="77777777" w:rsidR="00F00FAC" w:rsidRPr="007E7D19" w:rsidRDefault="00F00FAC" w:rsidP="00F07715">
            <w:pPr>
              <w:contextualSpacing/>
              <w:jc w:val="center"/>
              <w:rPr>
                <w:rFonts w:ascii="Arial" w:hAnsi="Arial" w:cs="Arial"/>
                <w:b/>
                <w:sz w:val="15"/>
                <w:szCs w:val="15"/>
              </w:rPr>
            </w:pPr>
            <w:r w:rsidRPr="007E7D19">
              <w:rPr>
                <w:rFonts w:ascii="Arial" w:hAnsi="Arial" w:cs="Arial"/>
                <w:b/>
                <w:sz w:val="15"/>
                <w:szCs w:val="15"/>
              </w:rPr>
              <w:t>YES</w:t>
            </w:r>
          </w:p>
        </w:tc>
        <w:tc>
          <w:tcPr>
            <w:tcW w:w="476" w:type="dxa"/>
            <w:tcBorders>
              <w:top w:val="single" w:sz="12" w:space="0" w:color="auto"/>
              <w:left w:val="single" w:sz="6" w:space="0" w:color="auto"/>
              <w:bottom w:val="single" w:sz="12" w:space="0" w:color="auto"/>
              <w:right w:val="single" w:sz="6" w:space="0" w:color="auto"/>
            </w:tcBorders>
            <w:shd w:val="clear" w:color="auto" w:fill="9BBB59" w:themeFill="accent3"/>
            <w:tcMar>
              <w:top w:w="29" w:type="dxa"/>
              <w:left w:w="58" w:type="dxa"/>
              <w:bottom w:w="29" w:type="dxa"/>
              <w:right w:w="58" w:type="dxa"/>
            </w:tcMar>
            <w:vAlign w:val="center"/>
          </w:tcPr>
          <w:p w14:paraId="4C786CC3" w14:textId="77777777" w:rsidR="00F00FAC" w:rsidRPr="007E7D19" w:rsidRDefault="00F00FAC" w:rsidP="00F07715">
            <w:pPr>
              <w:contextualSpacing/>
              <w:jc w:val="center"/>
              <w:rPr>
                <w:rFonts w:ascii="Arial" w:hAnsi="Arial" w:cs="Arial"/>
                <w:b/>
                <w:sz w:val="15"/>
                <w:szCs w:val="15"/>
              </w:rPr>
            </w:pPr>
            <w:r w:rsidRPr="007E7D19">
              <w:rPr>
                <w:rFonts w:ascii="Arial" w:hAnsi="Arial" w:cs="Arial"/>
                <w:b/>
                <w:sz w:val="15"/>
                <w:szCs w:val="15"/>
              </w:rPr>
              <w:t>NO</w:t>
            </w:r>
          </w:p>
        </w:tc>
        <w:tc>
          <w:tcPr>
            <w:tcW w:w="1903" w:type="dxa"/>
            <w:tcBorders>
              <w:top w:val="single" w:sz="12" w:space="0" w:color="auto"/>
              <w:left w:val="single" w:sz="6" w:space="0" w:color="auto"/>
              <w:bottom w:val="single" w:sz="12" w:space="0" w:color="auto"/>
              <w:right w:val="single" w:sz="6" w:space="0" w:color="auto"/>
            </w:tcBorders>
            <w:shd w:val="clear" w:color="auto" w:fill="9BBB59" w:themeFill="accent3"/>
            <w:tcMar>
              <w:top w:w="29" w:type="dxa"/>
              <w:left w:w="58" w:type="dxa"/>
              <w:bottom w:w="29" w:type="dxa"/>
              <w:right w:w="58" w:type="dxa"/>
            </w:tcMar>
            <w:vAlign w:val="center"/>
          </w:tcPr>
          <w:p w14:paraId="42F15C9E" w14:textId="6203B480" w:rsidR="00F00FAC" w:rsidRPr="007E7D19" w:rsidRDefault="00F00FAC" w:rsidP="00F00FAC">
            <w:pPr>
              <w:pStyle w:val="Heading2"/>
              <w:contextualSpacing/>
              <w:rPr>
                <w:rFonts w:ascii="Arial" w:hAnsi="Arial" w:cs="Arial"/>
                <w:sz w:val="15"/>
                <w:szCs w:val="15"/>
              </w:rPr>
            </w:pPr>
            <w:r>
              <w:rPr>
                <w:rFonts w:ascii="Arial" w:hAnsi="Arial" w:cs="Arial"/>
                <w:sz w:val="15"/>
                <w:szCs w:val="15"/>
              </w:rPr>
              <w:t>CORRECTIVE ACTION</w:t>
            </w:r>
          </w:p>
        </w:tc>
        <w:tc>
          <w:tcPr>
            <w:tcW w:w="1903" w:type="dxa"/>
            <w:tcBorders>
              <w:top w:val="single" w:sz="12" w:space="0" w:color="auto"/>
              <w:left w:val="single" w:sz="6" w:space="0" w:color="auto"/>
              <w:bottom w:val="single" w:sz="12" w:space="0" w:color="auto"/>
              <w:right w:val="single" w:sz="6" w:space="0" w:color="auto"/>
            </w:tcBorders>
            <w:shd w:val="clear" w:color="auto" w:fill="9BBB59" w:themeFill="accent3"/>
            <w:tcMar>
              <w:top w:w="29" w:type="dxa"/>
              <w:bottom w:w="29" w:type="dxa"/>
            </w:tcMar>
            <w:vAlign w:val="center"/>
          </w:tcPr>
          <w:p w14:paraId="51519508" w14:textId="711FA35A" w:rsidR="00F00FAC" w:rsidRDefault="00F00FAC" w:rsidP="00F07715">
            <w:pPr>
              <w:contextualSpacing/>
              <w:jc w:val="center"/>
              <w:rPr>
                <w:rFonts w:ascii="Arial" w:hAnsi="Arial" w:cs="Arial"/>
                <w:b/>
                <w:sz w:val="15"/>
                <w:szCs w:val="15"/>
              </w:rPr>
            </w:pPr>
            <w:r>
              <w:rPr>
                <w:rFonts w:ascii="Arial" w:hAnsi="Arial" w:cs="Arial"/>
                <w:b/>
                <w:sz w:val="15"/>
                <w:szCs w:val="15"/>
              </w:rPr>
              <w:t>PERSON RESPONSIBLE</w:t>
            </w:r>
          </w:p>
        </w:tc>
        <w:tc>
          <w:tcPr>
            <w:tcW w:w="872" w:type="dxa"/>
            <w:tcBorders>
              <w:top w:val="single" w:sz="12" w:space="0" w:color="auto"/>
              <w:left w:val="single" w:sz="6" w:space="0" w:color="auto"/>
              <w:bottom w:val="single" w:sz="12" w:space="0" w:color="auto"/>
              <w:right w:val="single" w:sz="12" w:space="0" w:color="auto"/>
            </w:tcBorders>
            <w:shd w:val="clear" w:color="auto" w:fill="9BBB59" w:themeFill="accent3"/>
            <w:tcMar>
              <w:top w:w="29" w:type="dxa"/>
              <w:left w:w="0" w:type="dxa"/>
              <w:bottom w:w="29" w:type="dxa"/>
              <w:right w:w="0" w:type="dxa"/>
            </w:tcMar>
            <w:vAlign w:val="center"/>
          </w:tcPr>
          <w:p w14:paraId="407AE2D4" w14:textId="127AC8B1" w:rsidR="00F00FAC" w:rsidRPr="007E7D19" w:rsidRDefault="00F00FAC" w:rsidP="00F07715">
            <w:pPr>
              <w:contextualSpacing/>
              <w:jc w:val="center"/>
              <w:rPr>
                <w:rFonts w:ascii="Arial" w:hAnsi="Arial" w:cs="Arial"/>
                <w:b/>
                <w:sz w:val="15"/>
                <w:szCs w:val="15"/>
              </w:rPr>
            </w:pPr>
            <w:r>
              <w:rPr>
                <w:rFonts w:ascii="Arial" w:hAnsi="Arial" w:cs="Arial"/>
                <w:b/>
                <w:sz w:val="15"/>
                <w:szCs w:val="15"/>
              </w:rPr>
              <w:t>DUE DATE</w:t>
            </w:r>
          </w:p>
        </w:tc>
      </w:tr>
      <w:tr w:rsidR="00E456EE" w:rsidRPr="007E7D19" w14:paraId="332273EE" w14:textId="77777777" w:rsidTr="00212AA8">
        <w:trPr>
          <w:cantSplit/>
          <w:trHeight w:val="158"/>
          <w:jc w:val="center"/>
        </w:trPr>
        <w:tc>
          <w:tcPr>
            <w:tcW w:w="4753" w:type="dxa"/>
            <w:tcBorders>
              <w:top w:val="single" w:sz="6"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50F63829" w14:textId="76AB9C9C" w:rsidR="000A729A" w:rsidRPr="007E7D19" w:rsidRDefault="000A729A" w:rsidP="000A729A">
            <w:pPr>
              <w:pStyle w:val="Heading1"/>
              <w:ind w:right="0" w:hanging="360"/>
              <w:contextualSpacing/>
              <w:jc w:val="left"/>
              <w:rPr>
                <w:rFonts w:ascii="Arial" w:hAnsi="Arial" w:cs="Arial"/>
                <w:color w:val="FFFFFF"/>
                <w:sz w:val="15"/>
                <w:szCs w:val="15"/>
              </w:rPr>
            </w:pPr>
            <w:r>
              <w:rPr>
                <w:rFonts w:ascii="Arial" w:hAnsi="Arial" w:cs="Arial"/>
                <w:color w:val="FFFFFF"/>
                <w:sz w:val="15"/>
                <w:szCs w:val="15"/>
              </w:rPr>
              <w:t>HOUSEKEEPING</w:t>
            </w:r>
            <w:r w:rsidRPr="000C0CF2">
              <w:rPr>
                <w:rFonts w:ascii="Arial" w:hAnsi="Arial" w:cs="Arial"/>
                <w:color w:val="FFFFFF"/>
                <w:sz w:val="15"/>
                <w:szCs w:val="15"/>
              </w:rPr>
              <w:t>/STORAGE</w:t>
            </w:r>
            <w:r w:rsidR="00C32263">
              <w:rPr>
                <w:rFonts w:ascii="Arial" w:hAnsi="Arial" w:cs="Arial"/>
                <w:color w:val="FFFFFF"/>
                <w:sz w:val="15"/>
                <w:szCs w:val="15"/>
              </w:rPr>
              <w:t xml:space="preserve"> </w:t>
            </w:r>
          </w:p>
        </w:tc>
        <w:tc>
          <w:tcPr>
            <w:tcW w:w="476"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10D557A3" w14:textId="77777777" w:rsidR="000A729A" w:rsidRPr="007E7D19" w:rsidRDefault="000A729A" w:rsidP="000A729A">
            <w:pPr>
              <w:contextualSpacing/>
              <w:jc w:val="center"/>
              <w:rPr>
                <w:rFonts w:ascii="Arial" w:hAnsi="Arial" w:cs="Arial"/>
                <w:color w:val="FFFFFF"/>
                <w:sz w:val="15"/>
                <w:szCs w:val="15"/>
              </w:rPr>
            </w:pPr>
          </w:p>
        </w:tc>
        <w:tc>
          <w:tcPr>
            <w:tcW w:w="476"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638FBA6A" w14:textId="77777777" w:rsidR="000A729A" w:rsidRPr="007E7D19" w:rsidRDefault="000A729A" w:rsidP="000A729A">
            <w:pPr>
              <w:contextualSpacing/>
              <w:jc w:val="center"/>
              <w:rPr>
                <w:rFonts w:ascii="Arial" w:hAnsi="Arial" w:cs="Arial"/>
                <w:color w:val="FFFFFF"/>
                <w:sz w:val="15"/>
                <w:szCs w:val="15"/>
              </w:rPr>
            </w:pPr>
          </w:p>
        </w:tc>
        <w:tc>
          <w:tcPr>
            <w:tcW w:w="1903"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1BEF692C" w14:textId="77777777" w:rsidR="000A729A" w:rsidRPr="007E7D19" w:rsidRDefault="000A729A" w:rsidP="000A729A">
            <w:pPr>
              <w:contextualSpacing/>
              <w:jc w:val="center"/>
              <w:rPr>
                <w:rFonts w:ascii="Arial" w:hAnsi="Arial" w:cs="Arial"/>
                <w:color w:val="FFFFFF"/>
                <w:sz w:val="15"/>
                <w:szCs w:val="15"/>
              </w:rPr>
            </w:pPr>
          </w:p>
        </w:tc>
        <w:tc>
          <w:tcPr>
            <w:tcW w:w="1903" w:type="dxa"/>
            <w:tcBorders>
              <w:top w:val="single" w:sz="6"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4AA28FB4" w14:textId="77777777" w:rsidR="000A729A" w:rsidRPr="007E7D19" w:rsidRDefault="000A729A" w:rsidP="000A729A">
            <w:pPr>
              <w:contextualSpacing/>
              <w:rPr>
                <w:rFonts w:ascii="Arial" w:hAnsi="Arial" w:cs="Arial"/>
                <w:color w:val="FFFFFF"/>
                <w:sz w:val="15"/>
                <w:szCs w:val="15"/>
              </w:rPr>
            </w:pPr>
          </w:p>
        </w:tc>
        <w:tc>
          <w:tcPr>
            <w:tcW w:w="872" w:type="dxa"/>
            <w:tcBorders>
              <w:top w:val="single" w:sz="6"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596FDA9C" w14:textId="77777777" w:rsidR="000A729A" w:rsidRPr="007E7D19" w:rsidRDefault="000A729A" w:rsidP="000A729A">
            <w:pPr>
              <w:contextualSpacing/>
              <w:rPr>
                <w:rFonts w:ascii="Arial" w:hAnsi="Arial" w:cs="Arial"/>
                <w:color w:val="FFFFFF"/>
                <w:sz w:val="15"/>
                <w:szCs w:val="15"/>
              </w:rPr>
            </w:pPr>
          </w:p>
        </w:tc>
      </w:tr>
      <w:tr w:rsidR="00E456EE" w:rsidRPr="007E7D19" w14:paraId="6ECF6089" w14:textId="77777777" w:rsidTr="00212AA8">
        <w:trPr>
          <w:cantSplit/>
          <w:trHeight w:val="294"/>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4BC64275" w14:textId="77777777" w:rsidR="000A729A" w:rsidRPr="00951F9F" w:rsidRDefault="000A729A" w:rsidP="000A729A">
            <w:pPr>
              <w:widowControl w:val="0"/>
              <w:autoSpaceDE w:val="0"/>
              <w:autoSpaceDN w:val="0"/>
              <w:adjustRightInd w:val="0"/>
              <w:rPr>
                <w:rFonts w:ascii="Arial" w:hAnsi="Arial" w:cs="Arial"/>
                <w:b/>
                <w:bCs/>
                <w:sz w:val="15"/>
                <w:szCs w:val="15"/>
              </w:rPr>
            </w:pPr>
            <w:r w:rsidRPr="00951F9F">
              <w:rPr>
                <w:rFonts w:ascii="Arial" w:hAnsi="Arial" w:cs="Arial"/>
                <w:b/>
                <w:bCs/>
                <w:sz w:val="15"/>
                <w:szCs w:val="15"/>
              </w:rPr>
              <w:t>Are all stairways, aisles and access ways kept clear of trip hazards and not used for storage?</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FF069E9"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51BB63C"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32AE42D"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7F807E04"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7F6F6054" w14:textId="77777777" w:rsidR="000A729A" w:rsidRPr="007E7D19" w:rsidRDefault="000A729A" w:rsidP="000A729A">
            <w:pPr>
              <w:contextualSpacing/>
              <w:rPr>
                <w:rFonts w:ascii="Arial" w:hAnsi="Arial" w:cs="Arial"/>
                <w:sz w:val="15"/>
                <w:szCs w:val="15"/>
              </w:rPr>
            </w:pPr>
          </w:p>
        </w:tc>
      </w:tr>
      <w:tr w:rsidR="00E456EE" w:rsidRPr="007E7D19" w14:paraId="43F2C452" w14:textId="77777777" w:rsidTr="00212AA8">
        <w:trPr>
          <w:cantSplit/>
          <w:trHeight w:val="294"/>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24B768DF" w14:textId="77777777" w:rsidR="000A729A" w:rsidRPr="00951F9F" w:rsidRDefault="000A729A" w:rsidP="000A729A">
            <w:pPr>
              <w:widowControl w:val="0"/>
              <w:autoSpaceDE w:val="0"/>
              <w:autoSpaceDN w:val="0"/>
              <w:adjustRightInd w:val="0"/>
              <w:rPr>
                <w:rFonts w:ascii="Arial" w:hAnsi="Arial" w:cs="Arial"/>
                <w:b/>
                <w:bCs/>
                <w:sz w:val="15"/>
                <w:szCs w:val="15"/>
              </w:rPr>
            </w:pPr>
            <w:r>
              <w:rPr>
                <w:rFonts w:ascii="Arial" w:hAnsi="Arial" w:cs="Arial"/>
                <w:b/>
                <w:bCs/>
                <w:sz w:val="15"/>
                <w:szCs w:val="15"/>
              </w:rPr>
              <w:t>Is lighting adequate in aisles and walkways to prevent slips/trips/falls?</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B3F0BA7"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CAEDAF0"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B11F7C9"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0B5BC89E"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5B2C0CC5" w14:textId="77777777" w:rsidR="000A729A" w:rsidRPr="007E7D19" w:rsidRDefault="000A729A" w:rsidP="000A729A">
            <w:pPr>
              <w:contextualSpacing/>
              <w:rPr>
                <w:rFonts w:ascii="Arial" w:hAnsi="Arial" w:cs="Arial"/>
                <w:sz w:val="15"/>
                <w:szCs w:val="15"/>
              </w:rPr>
            </w:pPr>
          </w:p>
        </w:tc>
      </w:tr>
      <w:tr w:rsidR="00E456EE" w:rsidRPr="007E7D19" w14:paraId="7B8E7EEA" w14:textId="77777777" w:rsidTr="00212AA8">
        <w:trPr>
          <w:cantSplit/>
          <w:trHeight w:val="599"/>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53626710" w14:textId="77777777" w:rsidR="000A729A" w:rsidRDefault="000A729A" w:rsidP="000A729A">
            <w:pPr>
              <w:widowControl w:val="0"/>
              <w:autoSpaceDE w:val="0"/>
              <w:autoSpaceDN w:val="0"/>
              <w:adjustRightInd w:val="0"/>
              <w:rPr>
                <w:rFonts w:ascii="Arial" w:hAnsi="Arial" w:cs="Arial"/>
                <w:b/>
                <w:bCs/>
                <w:sz w:val="15"/>
                <w:szCs w:val="15"/>
              </w:rPr>
            </w:pPr>
            <w:r w:rsidRPr="00951F9F">
              <w:rPr>
                <w:rFonts w:ascii="Arial" w:hAnsi="Arial" w:cs="Arial"/>
                <w:b/>
                <w:bCs/>
                <w:sz w:val="15"/>
                <w:szCs w:val="15"/>
              </w:rPr>
              <w:t xml:space="preserve">Are walking/working surfaces and storage areas free of potential </w:t>
            </w:r>
            <w:r>
              <w:rPr>
                <w:rFonts w:ascii="Arial" w:hAnsi="Arial" w:cs="Arial"/>
                <w:b/>
                <w:bCs/>
                <w:sz w:val="15"/>
                <w:szCs w:val="15"/>
              </w:rPr>
              <w:t>slip/trip/</w:t>
            </w:r>
            <w:r w:rsidRPr="00951F9F">
              <w:rPr>
                <w:rFonts w:ascii="Arial" w:hAnsi="Arial" w:cs="Arial"/>
                <w:b/>
                <w:bCs/>
                <w:sz w:val="15"/>
                <w:szCs w:val="15"/>
              </w:rPr>
              <w:t>fall hazards?</w:t>
            </w:r>
          </w:p>
          <w:p w14:paraId="0118B286" w14:textId="77777777" w:rsidR="000A729A" w:rsidRPr="00951F9F" w:rsidRDefault="000A729A" w:rsidP="000A729A">
            <w:pPr>
              <w:widowControl w:val="0"/>
              <w:autoSpaceDE w:val="0"/>
              <w:autoSpaceDN w:val="0"/>
              <w:adjustRightInd w:val="0"/>
              <w:rPr>
                <w:rFonts w:ascii="Arial" w:hAnsi="Arial" w:cs="Arial"/>
                <w:b/>
                <w:bCs/>
                <w:sz w:val="15"/>
                <w:szCs w:val="15"/>
              </w:rPr>
            </w:pPr>
            <w:r w:rsidRPr="00951F9F">
              <w:rPr>
                <w:rFonts w:ascii="Arial" w:hAnsi="Arial" w:cs="Arial"/>
                <w:i/>
                <w:sz w:val="15"/>
                <w:szCs w:val="15"/>
              </w:rPr>
              <w:t>Look for unnecessary debris, trip hazards, excessive accumulations of dust, standing water, other spilled liquids, etc.</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B856CC3"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8AA4384"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6ECF9A7"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7C3263F7"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3431F4F1" w14:textId="77777777" w:rsidR="000A729A" w:rsidRPr="007E7D19" w:rsidRDefault="000A729A" w:rsidP="000A729A">
            <w:pPr>
              <w:contextualSpacing/>
              <w:rPr>
                <w:rFonts w:ascii="Arial" w:hAnsi="Arial" w:cs="Arial"/>
                <w:sz w:val="15"/>
                <w:szCs w:val="15"/>
              </w:rPr>
            </w:pPr>
          </w:p>
        </w:tc>
      </w:tr>
      <w:tr w:rsidR="00E456EE" w:rsidRPr="007E7D19" w14:paraId="5A1E9FA4" w14:textId="77777777" w:rsidTr="00212AA8">
        <w:trPr>
          <w:cantSplit/>
          <w:trHeight w:val="294"/>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24A7CE25" w14:textId="77777777" w:rsidR="000A729A" w:rsidRPr="00351C8C" w:rsidRDefault="000A729A" w:rsidP="000A729A">
            <w:pPr>
              <w:widowControl w:val="0"/>
              <w:autoSpaceDE w:val="0"/>
              <w:autoSpaceDN w:val="0"/>
              <w:adjustRightInd w:val="0"/>
              <w:rPr>
                <w:rFonts w:ascii="Arial" w:hAnsi="Arial" w:cs="Arial"/>
                <w:b/>
                <w:bCs/>
                <w:sz w:val="15"/>
                <w:szCs w:val="15"/>
              </w:rPr>
            </w:pPr>
            <w:r>
              <w:rPr>
                <w:rFonts w:ascii="Arial" w:hAnsi="Arial" w:cs="Arial"/>
                <w:b/>
                <w:bCs/>
                <w:sz w:val="15"/>
                <w:szCs w:val="15"/>
              </w:rPr>
              <w:t>Are all spills of liquids and fluids cleaned up promptly and signage used to warn of slip/fall hazards?</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49C3416"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787173F"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4938AE6"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0B44908B"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6069E90E" w14:textId="77777777" w:rsidR="000A729A" w:rsidRPr="007E7D19" w:rsidRDefault="000A729A" w:rsidP="000A729A">
            <w:pPr>
              <w:contextualSpacing/>
              <w:rPr>
                <w:rFonts w:ascii="Arial" w:hAnsi="Arial" w:cs="Arial"/>
                <w:sz w:val="15"/>
                <w:szCs w:val="15"/>
              </w:rPr>
            </w:pPr>
          </w:p>
        </w:tc>
      </w:tr>
      <w:tr w:rsidR="00E456EE" w:rsidRPr="007E7D19" w14:paraId="3D3DBDA7" w14:textId="77777777" w:rsidTr="00212AA8">
        <w:trPr>
          <w:cantSplit/>
          <w:trHeight w:val="599"/>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63DF4372" w14:textId="77777777" w:rsidR="000A729A" w:rsidRPr="00951F9F" w:rsidRDefault="000A729A" w:rsidP="000A729A">
            <w:pPr>
              <w:widowControl w:val="0"/>
              <w:autoSpaceDE w:val="0"/>
              <w:autoSpaceDN w:val="0"/>
              <w:adjustRightInd w:val="0"/>
              <w:rPr>
                <w:rFonts w:ascii="Arial" w:hAnsi="Arial" w:cs="Arial"/>
                <w:sz w:val="15"/>
                <w:szCs w:val="15"/>
              </w:rPr>
            </w:pPr>
            <w:r w:rsidRPr="00951F9F">
              <w:rPr>
                <w:rFonts w:ascii="Arial" w:hAnsi="Arial" w:cs="Arial"/>
                <w:b/>
                <w:bCs/>
                <w:sz w:val="15"/>
                <w:szCs w:val="15"/>
              </w:rPr>
              <w:t>Are open</w:t>
            </w:r>
            <w:r>
              <w:rPr>
                <w:rFonts w:ascii="Arial" w:hAnsi="Arial" w:cs="Arial"/>
                <w:b/>
                <w:bCs/>
                <w:sz w:val="15"/>
                <w:szCs w:val="15"/>
              </w:rPr>
              <w:t>-</w:t>
            </w:r>
            <w:r w:rsidRPr="00951F9F">
              <w:rPr>
                <w:rFonts w:ascii="Arial" w:hAnsi="Arial" w:cs="Arial"/>
                <w:b/>
                <w:bCs/>
                <w:sz w:val="15"/>
                <w:szCs w:val="15"/>
              </w:rPr>
              <w:t>sided edges or other fall hazards in excess of four feet protected by handrails, guardrails or covers</w:t>
            </w:r>
            <w:r w:rsidRPr="00951F9F">
              <w:rPr>
                <w:rFonts w:ascii="Arial" w:hAnsi="Arial" w:cs="Arial"/>
                <w:sz w:val="15"/>
                <w:szCs w:val="15"/>
              </w:rPr>
              <w:t>?</w:t>
            </w:r>
          </w:p>
          <w:p w14:paraId="072B69B3" w14:textId="77777777" w:rsidR="000A729A" w:rsidRPr="00951F9F" w:rsidRDefault="000A729A" w:rsidP="000A729A">
            <w:pPr>
              <w:contextualSpacing/>
              <w:rPr>
                <w:rFonts w:ascii="Arial" w:hAnsi="Arial" w:cs="Arial"/>
                <w:i/>
                <w:sz w:val="15"/>
                <w:szCs w:val="15"/>
              </w:rPr>
            </w:pPr>
            <w:r w:rsidRPr="00951F9F">
              <w:rPr>
                <w:rFonts w:ascii="Arial" w:hAnsi="Arial" w:cs="Arial"/>
                <w:i/>
                <w:sz w:val="15"/>
                <w:szCs w:val="15"/>
              </w:rPr>
              <w:t>Areas to look out for include stairways, mezzanines, loading docks and mechanic’s pits.</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782A01E"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9455931"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47B92C7"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23BABE4D"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4E2359ED" w14:textId="77777777" w:rsidR="000A729A" w:rsidRPr="007E7D19" w:rsidRDefault="000A729A" w:rsidP="000A729A">
            <w:pPr>
              <w:contextualSpacing/>
              <w:rPr>
                <w:rFonts w:ascii="Arial" w:hAnsi="Arial" w:cs="Arial"/>
                <w:sz w:val="15"/>
                <w:szCs w:val="15"/>
              </w:rPr>
            </w:pPr>
          </w:p>
        </w:tc>
      </w:tr>
      <w:tr w:rsidR="00E456EE" w:rsidRPr="007E7D19" w14:paraId="3FFC62F8" w14:textId="77777777" w:rsidTr="00212AA8">
        <w:trPr>
          <w:cantSplit/>
          <w:trHeight w:val="599"/>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4A1805F" w14:textId="77777777" w:rsidR="000A729A" w:rsidRPr="00951F9F" w:rsidRDefault="000A729A" w:rsidP="000A729A">
            <w:pPr>
              <w:widowControl w:val="0"/>
              <w:autoSpaceDE w:val="0"/>
              <w:autoSpaceDN w:val="0"/>
              <w:adjustRightInd w:val="0"/>
              <w:rPr>
                <w:rFonts w:ascii="Arial" w:hAnsi="Arial" w:cs="Arial"/>
                <w:b/>
                <w:bCs/>
                <w:sz w:val="15"/>
                <w:szCs w:val="15"/>
              </w:rPr>
            </w:pPr>
            <w:r>
              <w:rPr>
                <w:rFonts w:ascii="Arial" w:hAnsi="Arial" w:cs="Arial"/>
                <w:b/>
                <w:bCs/>
                <w:sz w:val="15"/>
                <w:szCs w:val="15"/>
              </w:rPr>
              <w:t xml:space="preserve">Are materials stored properly to avoid falling?  </w:t>
            </w:r>
            <w:r w:rsidRPr="000C0CF2">
              <w:rPr>
                <w:rFonts w:ascii="Arial" w:hAnsi="Arial" w:cs="Arial"/>
                <w:b/>
                <w:bCs/>
                <w:sz w:val="15"/>
                <w:szCs w:val="15"/>
              </w:rPr>
              <w:t>Are materials stored on shelves properly to avoid falling?</w:t>
            </w:r>
            <w:r>
              <w:rPr>
                <w:rFonts w:ascii="Arial" w:hAnsi="Arial" w:cs="Arial"/>
                <w:b/>
                <w:bCs/>
                <w:sz w:val="15"/>
                <w:szCs w:val="15"/>
              </w:rPr>
              <w:t xml:space="preserve">  Are heavy materials stored between knee and chest height to prevent shoulder and back strain?</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2C661AD"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F9E0748"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C8A4266"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5F223CD0"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3F83D7D9" w14:textId="77777777" w:rsidR="000A729A" w:rsidRPr="007E7D19" w:rsidRDefault="000A729A" w:rsidP="000A729A">
            <w:pPr>
              <w:contextualSpacing/>
              <w:rPr>
                <w:rFonts w:ascii="Arial" w:hAnsi="Arial" w:cs="Arial"/>
                <w:sz w:val="15"/>
                <w:szCs w:val="15"/>
              </w:rPr>
            </w:pPr>
          </w:p>
        </w:tc>
      </w:tr>
      <w:tr w:rsidR="00E456EE" w:rsidRPr="007E7D19" w14:paraId="0DA490D1" w14:textId="77777777" w:rsidTr="00212AA8">
        <w:trPr>
          <w:cantSplit/>
          <w:trHeight w:val="294"/>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506D9457" w14:textId="387C54B1" w:rsidR="000A729A" w:rsidRPr="003F4418" w:rsidRDefault="000A729A" w:rsidP="000A729A">
            <w:pPr>
              <w:tabs>
                <w:tab w:val="left" w:pos="1620"/>
              </w:tabs>
              <w:rPr>
                <w:rFonts w:ascii="Arial" w:hAnsi="Arial" w:cs="Arial"/>
                <w:b/>
                <w:sz w:val="15"/>
                <w:szCs w:val="15"/>
              </w:rPr>
            </w:pPr>
            <w:r w:rsidRPr="003F4418">
              <w:rPr>
                <w:rFonts w:ascii="Arial" w:hAnsi="Arial" w:cs="Arial"/>
                <w:b/>
                <w:sz w:val="15"/>
                <w:szCs w:val="15"/>
              </w:rPr>
              <w:t>Are parking lot</w:t>
            </w:r>
            <w:r>
              <w:rPr>
                <w:rFonts w:ascii="Arial" w:hAnsi="Arial" w:cs="Arial"/>
                <w:b/>
                <w:sz w:val="15"/>
                <w:szCs w:val="15"/>
              </w:rPr>
              <w:t>s</w:t>
            </w:r>
            <w:r w:rsidRPr="003F4418">
              <w:rPr>
                <w:rFonts w:ascii="Arial" w:hAnsi="Arial" w:cs="Arial"/>
                <w:b/>
                <w:sz w:val="15"/>
                <w:szCs w:val="15"/>
              </w:rPr>
              <w:t>,</w:t>
            </w:r>
            <w:r w:rsidR="000C46E3">
              <w:rPr>
                <w:rFonts w:ascii="Arial" w:hAnsi="Arial" w:cs="Arial"/>
                <w:b/>
                <w:sz w:val="15"/>
                <w:szCs w:val="15"/>
              </w:rPr>
              <w:t xml:space="preserve"> stairs,</w:t>
            </w:r>
            <w:r w:rsidRPr="003F4418">
              <w:rPr>
                <w:rFonts w:ascii="Arial" w:hAnsi="Arial" w:cs="Arial"/>
                <w:b/>
                <w:sz w:val="15"/>
                <w:szCs w:val="15"/>
              </w:rPr>
              <w:t xml:space="preserve"> sidewalk</w:t>
            </w:r>
            <w:r>
              <w:rPr>
                <w:rFonts w:ascii="Arial" w:hAnsi="Arial" w:cs="Arial"/>
                <w:b/>
                <w:sz w:val="15"/>
                <w:szCs w:val="15"/>
              </w:rPr>
              <w:t>s</w:t>
            </w:r>
            <w:r w:rsidRPr="003F4418">
              <w:rPr>
                <w:rFonts w:ascii="Arial" w:hAnsi="Arial" w:cs="Arial"/>
                <w:b/>
                <w:sz w:val="15"/>
                <w:szCs w:val="15"/>
              </w:rPr>
              <w:t xml:space="preserve"> or other exterior walking surfaces </w:t>
            </w:r>
            <w:r>
              <w:rPr>
                <w:rFonts w:ascii="Arial" w:hAnsi="Arial" w:cs="Arial"/>
                <w:b/>
                <w:sz w:val="15"/>
                <w:szCs w:val="15"/>
              </w:rPr>
              <w:t xml:space="preserve">free from defects </w:t>
            </w:r>
            <w:r w:rsidRPr="003F4418">
              <w:rPr>
                <w:rFonts w:ascii="Arial" w:hAnsi="Arial" w:cs="Arial"/>
                <w:b/>
                <w:sz w:val="15"/>
                <w:szCs w:val="15"/>
              </w:rPr>
              <w:t>that could cause a trip/fall?</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6E0BC0D"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69B0E85"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588EF50"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3151B897"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27233B3E" w14:textId="77777777" w:rsidR="000A729A" w:rsidRPr="007E7D19" w:rsidRDefault="000A729A" w:rsidP="000A729A">
            <w:pPr>
              <w:contextualSpacing/>
              <w:rPr>
                <w:rFonts w:ascii="Arial" w:hAnsi="Arial" w:cs="Arial"/>
                <w:sz w:val="15"/>
                <w:szCs w:val="15"/>
              </w:rPr>
            </w:pPr>
          </w:p>
        </w:tc>
      </w:tr>
      <w:tr w:rsidR="00E456EE" w:rsidRPr="007E7D19" w14:paraId="4C081778" w14:textId="77777777" w:rsidTr="00212AA8">
        <w:trPr>
          <w:cantSplit/>
          <w:trHeight w:val="158"/>
          <w:jc w:val="center"/>
        </w:trPr>
        <w:tc>
          <w:tcPr>
            <w:tcW w:w="4753" w:type="dxa"/>
            <w:tcBorders>
              <w:top w:val="single" w:sz="6"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7F1F4EFF" w14:textId="40B6F38A" w:rsidR="000A729A" w:rsidRPr="00951F9F" w:rsidRDefault="000A729A" w:rsidP="000A729A">
            <w:pPr>
              <w:contextualSpacing/>
              <w:rPr>
                <w:rFonts w:ascii="Arial" w:hAnsi="Arial" w:cs="Arial"/>
                <w:b/>
                <w:sz w:val="15"/>
                <w:szCs w:val="15"/>
              </w:rPr>
            </w:pPr>
            <w:r w:rsidRPr="00951F9F">
              <w:rPr>
                <w:rFonts w:ascii="Arial" w:hAnsi="Arial" w:cs="Arial"/>
                <w:b/>
                <w:color w:val="FFFFFF"/>
                <w:sz w:val="15"/>
                <w:szCs w:val="15"/>
              </w:rPr>
              <w:t>WINTER HOUSEKEEPING</w:t>
            </w:r>
            <w:r>
              <w:rPr>
                <w:rFonts w:ascii="Arial" w:hAnsi="Arial" w:cs="Arial"/>
                <w:b/>
                <w:color w:val="FFFFFF"/>
                <w:sz w:val="15"/>
                <w:szCs w:val="15"/>
              </w:rPr>
              <w:t xml:space="preserve"> </w:t>
            </w:r>
          </w:p>
        </w:tc>
        <w:tc>
          <w:tcPr>
            <w:tcW w:w="476"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6F269B5F"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37238CC4"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69DBFB6A"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374904E6"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074DBAE8" w14:textId="77777777" w:rsidR="000A729A" w:rsidRPr="007E7D19" w:rsidRDefault="000A729A" w:rsidP="000A729A">
            <w:pPr>
              <w:contextualSpacing/>
              <w:rPr>
                <w:rFonts w:ascii="Arial" w:hAnsi="Arial" w:cs="Arial"/>
                <w:sz w:val="15"/>
                <w:szCs w:val="15"/>
              </w:rPr>
            </w:pPr>
          </w:p>
        </w:tc>
      </w:tr>
      <w:tr w:rsidR="00E456EE" w:rsidRPr="00951F9F" w14:paraId="2CD3551F" w14:textId="77777777" w:rsidTr="00212AA8">
        <w:trPr>
          <w:cantSplit/>
          <w:trHeight w:val="294"/>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6D79317B" w14:textId="77777777" w:rsidR="000A729A" w:rsidRPr="00951F9F" w:rsidRDefault="000A729A" w:rsidP="000A729A">
            <w:pPr>
              <w:widowControl w:val="0"/>
              <w:autoSpaceDE w:val="0"/>
              <w:autoSpaceDN w:val="0"/>
              <w:adjustRightInd w:val="0"/>
              <w:rPr>
                <w:rFonts w:ascii="Arial" w:hAnsi="Arial" w:cs="Arial"/>
                <w:b/>
                <w:bCs/>
                <w:sz w:val="15"/>
                <w:szCs w:val="15"/>
              </w:rPr>
            </w:pPr>
            <w:r w:rsidRPr="00951F9F">
              <w:rPr>
                <w:rFonts w:ascii="Arial" w:hAnsi="Arial" w:cs="Arial"/>
                <w:b/>
                <w:bCs/>
                <w:sz w:val="15"/>
                <w:szCs w:val="15"/>
              </w:rPr>
              <w:t>Are walkways leading to and from the facility adequately maintained to minimize slips and falls from ice and snow?</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D6C222F" w14:textId="77777777" w:rsidR="000A729A" w:rsidRPr="00951F9F"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8685180" w14:textId="77777777" w:rsidR="000A729A" w:rsidRPr="00951F9F"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50B489B" w14:textId="77777777" w:rsidR="000A729A" w:rsidRPr="00951F9F"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4CED497C" w14:textId="77777777" w:rsidR="000A729A" w:rsidRPr="00951F9F"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4628F888" w14:textId="77777777" w:rsidR="000A729A" w:rsidRPr="00951F9F" w:rsidRDefault="000A729A" w:rsidP="000A729A">
            <w:pPr>
              <w:contextualSpacing/>
              <w:rPr>
                <w:rFonts w:ascii="Arial" w:hAnsi="Arial" w:cs="Arial"/>
                <w:sz w:val="15"/>
                <w:szCs w:val="15"/>
              </w:rPr>
            </w:pPr>
          </w:p>
        </w:tc>
      </w:tr>
      <w:tr w:rsidR="00E456EE" w:rsidRPr="00951F9F" w14:paraId="48FE55A7" w14:textId="77777777" w:rsidTr="00212AA8">
        <w:trPr>
          <w:cantSplit/>
          <w:trHeight w:val="305"/>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42754653" w14:textId="77777777" w:rsidR="000A729A" w:rsidRPr="00951F9F" w:rsidRDefault="000A729A" w:rsidP="000A729A">
            <w:pPr>
              <w:widowControl w:val="0"/>
              <w:autoSpaceDE w:val="0"/>
              <w:autoSpaceDN w:val="0"/>
              <w:adjustRightInd w:val="0"/>
              <w:rPr>
                <w:rFonts w:ascii="Arial" w:hAnsi="Arial" w:cs="Arial"/>
                <w:b/>
                <w:bCs/>
                <w:sz w:val="15"/>
                <w:szCs w:val="15"/>
              </w:rPr>
            </w:pPr>
            <w:r>
              <w:rPr>
                <w:rFonts w:ascii="Arial" w:hAnsi="Arial" w:cs="Arial"/>
                <w:b/>
                <w:bCs/>
                <w:sz w:val="15"/>
                <w:szCs w:val="15"/>
              </w:rPr>
              <w:t>Are entryways maintained to minimize slips and falls from water and melted ice or snow?</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817C39B" w14:textId="77777777" w:rsidR="000A729A" w:rsidRPr="00951F9F"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2B7E8E7" w14:textId="77777777" w:rsidR="000A729A" w:rsidRPr="00951F9F"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46EA65B" w14:textId="77777777" w:rsidR="000A729A" w:rsidRPr="00951F9F"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33F0D2FE" w14:textId="77777777" w:rsidR="000A729A" w:rsidRPr="00951F9F"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38DB1D43" w14:textId="77777777" w:rsidR="000A729A" w:rsidRPr="00951F9F" w:rsidRDefault="000A729A" w:rsidP="000A729A">
            <w:pPr>
              <w:contextualSpacing/>
              <w:rPr>
                <w:rFonts w:ascii="Arial" w:hAnsi="Arial" w:cs="Arial"/>
                <w:sz w:val="15"/>
                <w:szCs w:val="15"/>
              </w:rPr>
            </w:pPr>
          </w:p>
        </w:tc>
      </w:tr>
      <w:tr w:rsidR="00E456EE" w:rsidRPr="00951F9F" w14:paraId="3E4645CA" w14:textId="77777777" w:rsidTr="00212AA8">
        <w:trPr>
          <w:cantSplit/>
          <w:trHeight w:val="456"/>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6028B7FD" w14:textId="77777777" w:rsidR="000A729A" w:rsidRPr="00951F9F" w:rsidRDefault="000A729A" w:rsidP="000A729A">
            <w:pPr>
              <w:widowControl w:val="0"/>
              <w:autoSpaceDE w:val="0"/>
              <w:autoSpaceDN w:val="0"/>
              <w:adjustRightInd w:val="0"/>
              <w:rPr>
                <w:rFonts w:ascii="Arial" w:hAnsi="Arial" w:cs="Arial"/>
                <w:b/>
                <w:bCs/>
                <w:sz w:val="15"/>
                <w:szCs w:val="15"/>
              </w:rPr>
            </w:pPr>
            <w:r w:rsidRPr="00951F9F">
              <w:rPr>
                <w:rFonts w:ascii="Arial" w:hAnsi="Arial" w:cs="Arial"/>
                <w:b/>
                <w:bCs/>
                <w:sz w:val="15"/>
                <w:szCs w:val="15"/>
              </w:rPr>
              <w:t>Are the buildin</w:t>
            </w:r>
            <w:r>
              <w:rPr>
                <w:rFonts w:ascii="Arial" w:hAnsi="Arial" w:cs="Arial"/>
                <w:b/>
                <w:bCs/>
                <w:sz w:val="15"/>
                <w:szCs w:val="15"/>
              </w:rPr>
              <w:t xml:space="preserve">g’s gutters, downspouts and ice </w:t>
            </w:r>
            <w:r w:rsidRPr="00951F9F">
              <w:rPr>
                <w:rFonts w:ascii="Arial" w:hAnsi="Arial" w:cs="Arial"/>
                <w:b/>
                <w:bCs/>
                <w:sz w:val="15"/>
                <w:szCs w:val="15"/>
              </w:rPr>
              <w:t xml:space="preserve">melting cords in proper condition and </w:t>
            </w:r>
            <w:r>
              <w:rPr>
                <w:rFonts w:ascii="Arial" w:hAnsi="Arial" w:cs="Arial"/>
                <w:b/>
                <w:bCs/>
                <w:sz w:val="15"/>
                <w:szCs w:val="15"/>
              </w:rPr>
              <w:t xml:space="preserve">adequate to draw water and ice </w:t>
            </w:r>
            <w:r w:rsidRPr="00951F9F">
              <w:rPr>
                <w:rFonts w:ascii="Arial" w:hAnsi="Arial" w:cs="Arial"/>
                <w:b/>
                <w:bCs/>
                <w:sz w:val="15"/>
                <w:szCs w:val="15"/>
              </w:rPr>
              <w:t>accumulation away from walkways?</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5275A53" w14:textId="77777777" w:rsidR="000A729A" w:rsidRPr="00951F9F"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1C0EDD5" w14:textId="77777777" w:rsidR="000A729A" w:rsidRPr="00951F9F"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170C964" w14:textId="77777777" w:rsidR="000A729A" w:rsidRPr="00951F9F"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5EEABFF7" w14:textId="77777777" w:rsidR="000A729A" w:rsidRPr="00951F9F"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6ED3613D" w14:textId="77777777" w:rsidR="000A729A" w:rsidRPr="00951F9F" w:rsidRDefault="000A729A" w:rsidP="000A729A">
            <w:pPr>
              <w:contextualSpacing/>
              <w:rPr>
                <w:rFonts w:ascii="Arial" w:hAnsi="Arial" w:cs="Arial"/>
                <w:sz w:val="15"/>
                <w:szCs w:val="15"/>
              </w:rPr>
            </w:pPr>
          </w:p>
        </w:tc>
      </w:tr>
      <w:tr w:rsidR="00E456EE" w:rsidRPr="00951F9F" w14:paraId="55CE09A3" w14:textId="77777777" w:rsidTr="00212AA8">
        <w:trPr>
          <w:cantSplit/>
          <w:trHeight w:val="305"/>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28F02E20" w14:textId="77777777" w:rsidR="000A729A" w:rsidRPr="00951F9F" w:rsidRDefault="000A729A" w:rsidP="000A729A">
            <w:pPr>
              <w:widowControl w:val="0"/>
              <w:autoSpaceDE w:val="0"/>
              <w:autoSpaceDN w:val="0"/>
              <w:adjustRightInd w:val="0"/>
              <w:rPr>
                <w:rFonts w:ascii="Arial" w:hAnsi="Arial" w:cs="Arial"/>
                <w:b/>
                <w:bCs/>
                <w:sz w:val="15"/>
                <w:szCs w:val="15"/>
              </w:rPr>
            </w:pPr>
            <w:r w:rsidRPr="00951F9F">
              <w:rPr>
                <w:rFonts w:ascii="Arial" w:hAnsi="Arial" w:cs="Arial"/>
                <w:b/>
                <w:bCs/>
                <w:sz w:val="15"/>
                <w:szCs w:val="15"/>
              </w:rPr>
              <w:t>Is ice melt or sand readily available near exits that are likely to accumulate ice?</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1265001" w14:textId="77777777" w:rsidR="000A729A" w:rsidRPr="00951F9F"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5D7E9B0" w14:textId="77777777" w:rsidR="000A729A" w:rsidRPr="00951F9F"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72CEF09" w14:textId="77777777" w:rsidR="000A729A" w:rsidRPr="00951F9F"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71DB0DE6" w14:textId="77777777" w:rsidR="000A729A" w:rsidRPr="00951F9F"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7BB12464" w14:textId="77777777" w:rsidR="000A729A" w:rsidRPr="00951F9F" w:rsidRDefault="000A729A" w:rsidP="000A729A">
            <w:pPr>
              <w:contextualSpacing/>
              <w:rPr>
                <w:rFonts w:ascii="Arial" w:hAnsi="Arial" w:cs="Arial"/>
                <w:sz w:val="15"/>
                <w:szCs w:val="15"/>
              </w:rPr>
            </w:pPr>
          </w:p>
        </w:tc>
      </w:tr>
      <w:tr w:rsidR="00E456EE" w:rsidRPr="007E7D19" w14:paraId="63B74905" w14:textId="77777777" w:rsidTr="00212AA8">
        <w:trPr>
          <w:cantSplit/>
          <w:trHeight w:val="158"/>
          <w:jc w:val="center"/>
        </w:trPr>
        <w:tc>
          <w:tcPr>
            <w:tcW w:w="4753" w:type="dxa"/>
            <w:tcBorders>
              <w:top w:val="single" w:sz="12"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2BAD7CA2" w14:textId="2EFB1D98" w:rsidR="000A729A" w:rsidRPr="007E7D19" w:rsidRDefault="000A729A" w:rsidP="000A729A">
            <w:pPr>
              <w:contextualSpacing/>
              <w:rPr>
                <w:rFonts w:ascii="Arial" w:hAnsi="Arial" w:cs="Arial"/>
                <w:b/>
                <w:color w:val="FFFFFF"/>
                <w:sz w:val="15"/>
                <w:szCs w:val="15"/>
              </w:rPr>
            </w:pPr>
            <w:r>
              <w:rPr>
                <w:rFonts w:ascii="Arial" w:hAnsi="Arial" w:cs="Arial"/>
                <w:b/>
                <w:color w:val="FFFFFF"/>
                <w:sz w:val="15"/>
                <w:szCs w:val="15"/>
              </w:rPr>
              <w:t>EMERGENCY PREPAREDNESS</w:t>
            </w:r>
            <w:r w:rsidRPr="000C0CF2">
              <w:rPr>
                <w:rFonts w:ascii="Arial" w:hAnsi="Arial" w:cs="Arial"/>
                <w:b/>
                <w:color w:val="FFFFFF"/>
                <w:sz w:val="15"/>
                <w:szCs w:val="15"/>
              </w:rPr>
              <w:t>/FIRE PROTECTION</w:t>
            </w:r>
            <w:r>
              <w:rPr>
                <w:rFonts w:ascii="Arial" w:hAnsi="Arial" w:cs="Arial"/>
                <w:b/>
                <w:color w:val="FFFFFF"/>
                <w:sz w:val="15"/>
                <w:szCs w:val="15"/>
              </w:rPr>
              <w:t xml:space="preserve"> </w:t>
            </w:r>
          </w:p>
        </w:tc>
        <w:tc>
          <w:tcPr>
            <w:tcW w:w="476" w:type="dxa"/>
            <w:tcBorders>
              <w:top w:val="single" w:sz="12"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399313BD" w14:textId="77777777" w:rsidR="000A729A" w:rsidRPr="007E7D19" w:rsidRDefault="000A729A" w:rsidP="000A729A">
            <w:pPr>
              <w:contextualSpacing/>
              <w:jc w:val="center"/>
              <w:rPr>
                <w:rFonts w:ascii="Arial" w:hAnsi="Arial" w:cs="Arial"/>
                <w:color w:val="FFFFFF"/>
                <w:sz w:val="15"/>
                <w:szCs w:val="15"/>
              </w:rPr>
            </w:pPr>
          </w:p>
        </w:tc>
        <w:tc>
          <w:tcPr>
            <w:tcW w:w="476" w:type="dxa"/>
            <w:tcBorders>
              <w:top w:val="single" w:sz="12"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5A691F09" w14:textId="77777777" w:rsidR="000A729A" w:rsidRPr="007E7D19" w:rsidRDefault="000A729A" w:rsidP="000A729A">
            <w:pPr>
              <w:contextualSpacing/>
              <w:jc w:val="center"/>
              <w:rPr>
                <w:rFonts w:ascii="Arial" w:hAnsi="Arial" w:cs="Arial"/>
                <w:color w:val="FFFFFF"/>
                <w:sz w:val="15"/>
                <w:szCs w:val="15"/>
              </w:rPr>
            </w:pPr>
          </w:p>
        </w:tc>
        <w:tc>
          <w:tcPr>
            <w:tcW w:w="1903" w:type="dxa"/>
            <w:tcBorders>
              <w:top w:val="single" w:sz="12"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0DD89342" w14:textId="77777777" w:rsidR="000A729A" w:rsidRPr="007E7D19" w:rsidRDefault="000A729A" w:rsidP="000A729A">
            <w:pPr>
              <w:contextualSpacing/>
              <w:jc w:val="center"/>
              <w:rPr>
                <w:rFonts w:ascii="Arial" w:hAnsi="Arial" w:cs="Arial"/>
                <w:color w:val="FFFFFF"/>
                <w:sz w:val="15"/>
                <w:szCs w:val="15"/>
              </w:rPr>
            </w:pPr>
          </w:p>
        </w:tc>
        <w:tc>
          <w:tcPr>
            <w:tcW w:w="1903" w:type="dxa"/>
            <w:tcBorders>
              <w:top w:val="single" w:sz="12"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48960F89" w14:textId="77777777" w:rsidR="000A729A" w:rsidRPr="007E7D19" w:rsidRDefault="000A729A" w:rsidP="000A729A">
            <w:pPr>
              <w:contextualSpacing/>
              <w:rPr>
                <w:rFonts w:ascii="Arial" w:hAnsi="Arial" w:cs="Arial"/>
                <w:color w:val="FFFFFF"/>
                <w:sz w:val="15"/>
                <w:szCs w:val="15"/>
              </w:rPr>
            </w:pPr>
          </w:p>
        </w:tc>
        <w:tc>
          <w:tcPr>
            <w:tcW w:w="872" w:type="dxa"/>
            <w:tcBorders>
              <w:top w:val="single" w:sz="12"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3FDEDC54" w14:textId="77777777" w:rsidR="000A729A" w:rsidRPr="007E7D19" w:rsidRDefault="000A729A" w:rsidP="000A729A">
            <w:pPr>
              <w:contextualSpacing/>
              <w:rPr>
                <w:rFonts w:ascii="Arial" w:hAnsi="Arial" w:cs="Arial"/>
                <w:color w:val="FFFFFF"/>
                <w:sz w:val="15"/>
                <w:szCs w:val="15"/>
              </w:rPr>
            </w:pPr>
          </w:p>
        </w:tc>
      </w:tr>
      <w:tr w:rsidR="00E456EE" w:rsidRPr="007E7D19" w14:paraId="382E8FB6" w14:textId="77777777" w:rsidTr="00212AA8">
        <w:trPr>
          <w:cantSplit/>
          <w:trHeight w:val="443"/>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979421A" w14:textId="77777777" w:rsidR="000A729A" w:rsidRPr="000D38E8" w:rsidRDefault="000A729A" w:rsidP="000A729A">
            <w:pPr>
              <w:widowControl w:val="0"/>
              <w:autoSpaceDE w:val="0"/>
              <w:autoSpaceDN w:val="0"/>
              <w:adjustRightInd w:val="0"/>
              <w:rPr>
                <w:rFonts w:ascii="Arial" w:hAnsi="Arial" w:cs="Arial"/>
                <w:b/>
                <w:bCs/>
                <w:sz w:val="15"/>
                <w:szCs w:val="15"/>
              </w:rPr>
            </w:pPr>
            <w:r w:rsidRPr="000D38E8">
              <w:rPr>
                <w:rFonts w:ascii="Arial" w:hAnsi="Arial" w:cs="Arial"/>
                <w:b/>
                <w:bCs/>
                <w:sz w:val="15"/>
                <w:szCs w:val="15"/>
              </w:rPr>
              <w:t>Are building evacuation drawings that indicate exit routes and staging areas for assembly outside the building up to date and posted near doorways?</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BE98789"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9014D11"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1F644CA"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3FB9DB64"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58225548" w14:textId="77777777" w:rsidR="000A729A" w:rsidRPr="007E7D19" w:rsidRDefault="000A729A" w:rsidP="000A729A">
            <w:pPr>
              <w:contextualSpacing/>
              <w:rPr>
                <w:rFonts w:ascii="Arial" w:hAnsi="Arial" w:cs="Arial"/>
                <w:sz w:val="15"/>
                <w:szCs w:val="15"/>
              </w:rPr>
            </w:pPr>
          </w:p>
        </w:tc>
      </w:tr>
      <w:tr w:rsidR="00E456EE" w:rsidRPr="007E7D19" w14:paraId="2B5557C7" w14:textId="77777777" w:rsidTr="00212AA8">
        <w:trPr>
          <w:cantSplit/>
          <w:trHeight w:val="737"/>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6D4C09D0" w14:textId="3C998676" w:rsidR="000A729A" w:rsidRPr="000D38E8" w:rsidRDefault="000A729A" w:rsidP="000A729A">
            <w:pPr>
              <w:widowControl w:val="0"/>
              <w:autoSpaceDE w:val="0"/>
              <w:autoSpaceDN w:val="0"/>
              <w:adjustRightInd w:val="0"/>
              <w:rPr>
                <w:rFonts w:ascii="Arial" w:hAnsi="Arial" w:cs="Arial"/>
                <w:b/>
                <w:bCs/>
                <w:sz w:val="15"/>
                <w:szCs w:val="15"/>
              </w:rPr>
            </w:pPr>
            <w:r w:rsidRPr="000D38E8">
              <w:rPr>
                <w:rFonts w:ascii="Arial" w:hAnsi="Arial" w:cs="Arial"/>
                <w:b/>
                <w:bCs/>
                <w:sz w:val="15"/>
                <w:szCs w:val="15"/>
              </w:rPr>
              <w:t>Are all fire doors to storage, telephone equipment and power rooms in working order, unobstructed and closed?</w:t>
            </w:r>
          </w:p>
          <w:p w14:paraId="19216275" w14:textId="77777777" w:rsidR="000A729A" w:rsidRPr="00712AE6" w:rsidRDefault="000A729A" w:rsidP="000A729A">
            <w:pPr>
              <w:widowControl w:val="0"/>
              <w:autoSpaceDE w:val="0"/>
              <w:autoSpaceDN w:val="0"/>
              <w:adjustRightInd w:val="0"/>
              <w:rPr>
                <w:rFonts w:ascii="Arial" w:hAnsi="Arial" w:cs="Arial"/>
                <w:bCs/>
                <w:i/>
                <w:sz w:val="15"/>
                <w:szCs w:val="15"/>
              </w:rPr>
            </w:pPr>
            <w:r w:rsidRPr="00712AE6">
              <w:rPr>
                <w:rFonts w:ascii="Arial" w:hAnsi="Arial" w:cs="Arial"/>
                <w:i/>
                <w:sz w:val="15"/>
                <w:szCs w:val="15"/>
              </w:rPr>
              <w:t>Open fire doors increase the speed at which fire spreads and allow smoke to circulate more freely, causing an increased risk to both occupants and equipment.</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0CAD994"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109C9A5"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F89B8B4" w14:textId="77777777" w:rsidR="000A729A" w:rsidRPr="00712AE6" w:rsidRDefault="000A729A" w:rsidP="000A729A">
            <w:pPr>
              <w:widowControl w:val="0"/>
              <w:autoSpaceDE w:val="0"/>
              <w:autoSpaceDN w:val="0"/>
              <w:adjustRightInd w:val="0"/>
              <w:rPr>
                <w:rFonts w:ascii="ArialMT" w:hAnsi="ArialMT" w:cs="ArialMT"/>
                <w:sz w:val="20"/>
                <w:szCs w:val="20"/>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017F8B50"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15103F34" w14:textId="77777777" w:rsidR="000A729A" w:rsidRPr="007E7D19" w:rsidRDefault="000A729A" w:rsidP="000A729A">
            <w:pPr>
              <w:contextualSpacing/>
              <w:rPr>
                <w:rFonts w:ascii="Arial" w:hAnsi="Arial" w:cs="Arial"/>
                <w:sz w:val="15"/>
                <w:szCs w:val="15"/>
              </w:rPr>
            </w:pPr>
          </w:p>
        </w:tc>
      </w:tr>
      <w:tr w:rsidR="00E456EE" w:rsidRPr="007E7D19" w14:paraId="0174A571" w14:textId="77777777" w:rsidTr="00212AA8">
        <w:trPr>
          <w:cantSplit/>
          <w:trHeight w:val="443"/>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41540E1" w14:textId="77777777" w:rsidR="000A729A" w:rsidRPr="000D38E8" w:rsidRDefault="000A729A" w:rsidP="000A729A">
            <w:pPr>
              <w:contextualSpacing/>
              <w:rPr>
                <w:rFonts w:ascii="Arial" w:hAnsi="Arial" w:cs="Arial"/>
                <w:b/>
                <w:sz w:val="15"/>
                <w:szCs w:val="15"/>
              </w:rPr>
            </w:pPr>
            <w:r w:rsidRPr="000D38E8">
              <w:rPr>
                <w:rFonts w:ascii="Arial" w:hAnsi="Arial" w:cs="Arial"/>
                <w:b/>
                <w:sz w:val="15"/>
                <w:szCs w:val="15"/>
              </w:rPr>
              <w:t>Are doors and passageways that may be mistaken for emergency exits marked “</w:t>
            </w:r>
            <w:r>
              <w:rPr>
                <w:rFonts w:ascii="Arial" w:hAnsi="Arial" w:cs="Arial"/>
                <w:b/>
                <w:sz w:val="15"/>
                <w:szCs w:val="15"/>
              </w:rPr>
              <w:t>N</w:t>
            </w:r>
            <w:r w:rsidRPr="000D38E8">
              <w:rPr>
                <w:rFonts w:ascii="Arial" w:hAnsi="Arial" w:cs="Arial"/>
                <w:b/>
                <w:sz w:val="15"/>
                <w:szCs w:val="15"/>
              </w:rPr>
              <w:t xml:space="preserve">ot </w:t>
            </w:r>
            <w:r>
              <w:rPr>
                <w:rFonts w:ascii="Arial" w:hAnsi="Arial" w:cs="Arial"/>
                <w:b/>
                <w:sz w:val="15"/>
                <w:szCs w:val="15"/>
              </w:rPr>
              <w:t>A</w:t>
            </w:r>
            <w:r w:rsidRPr="000D38E8">
              <w:rPr>
                <w:rFonts w:ascii="Arial" w:hAnsi="Arial" w:cs="Arial"/>
                <w:b/>
                <w:sz w:val="15"/>
                <w:szCs w:val="15"/>
              </w:rPr>
              <w:t xml:space="preserve">n </w:t>
            </w:r>
            <w:r>
              <w:rPr>
                <w:rFonts w:ascii="Arial" w:hAnsi="Arial" w:cs="Arial"/>
                <w:b/>
                <w:sz w:val="15"/>
                <w:szCs w:val="15"/>
              </w:rPr>
              <w:t>E</w:t>
            </w:r>
            <w:r w:rsidRPr="000D38E8">
              <w:rPr>
                <w:rFonts w:ascii="Arial" w:hAnsi="Arial" w:cs="Arial"/>
                <w:b/>
                <w:sz w:val="15"/>
                <w:szCs w:val="15"/>
              </w:rPr>
              <w:t>xit” to minimize possible confusion?</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E66AFD3"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473F6B4"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FCC064B"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011A6037"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6BE9BFEC" w14:textId="77777777" w:rsidR="000A729A" w:rsidRPr="007E7D19" w:rsidRDefault="000A729A" w:rsidP="000A729A">
            <w:pPr>
              <w:contextualSpacing/>
              <w:rPr>
                <w:rFonts w:ascii="Arial" w:hAnsi="Arial" w:cs="Arial"/>
                <w:sz w:val="15"/>
                <w:szCs w:val="15"/>
              </w:rPr>
            </w:pPr>
          </w:p>
        </w:tc>
      </w:tr>
      <w:tr w:rsidR="00E456EE" w:rsidRPr="007E7D19" w14:paraId="4677714F" w14:textId="77777777" w:rsidTr="00212AA8">
        <w:trPr>
          <w:cantSplit/>
          <w:trHeight w:val="1043"/>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72FBA3DC" w14:textId="77777777" w:rsidR="000A729A" w:rsidRPr="000D38E8" w:rsidRDefault="000A729A" w:rsidP="000A729A">
            <w:pPr>
              <w:contextualSpacing/>
              <w:rPr>
                <w:rFonts w:ascii="Arial" w:hAnsi="Arial" w:cs="Arial"/>
                <w:b/>
                <w:sz w:val="15"/>
                <w:szCs w:val="15"/>
              </w:rPr>
            </w:pPr>
            <w:r w:rsidRPr="000D38E8">
              <w:rPr>
                <w:rFonts w:ascii="Arial" w:hAnsi="Arial" w:cs="Arial"/>
                <w:b/>
                <w:sz w:val="15"/>
                <w:szCs w:val="15"/>
              </w:rPr>
              <w:t>Are fire extinguishers installed in appropriate locations</w:t>
            </w:r>
            <w:r>
              <w:rPr>
                <w:rFonts w:ascii="Arial" w:hAnsi="Arial" w:cs="Arial"/>
                <w:b/>
                <w:sz w:val="15"/>
                <w:szCs w:val="15"/>
              </w:rPr>
              <w:t>?</w:t>
            </w:r>
            <w:r w:rsidRPr="000D38E8">
              <w:rPr>
                <w:rFonts w:ascii="Arial" w:hAnsi="Arial" w:cs="Arial"/>
                <w:b/>
                <w:sz w:val="15"/>
                <w:szCs w:val="15"/>
              </w:rPr>
              <w:t xml:space="preserve"> Are extinguishers clearly marked and unobstructed by equipment or materials? </w:t>
            </w:r>
          </w:p>
          <w:p w14:paraId="3ACA1786" w14:textId="77777777" w:rsidR="000A729A" w:rsidRPr="00712AE6" w:rsidRDefault="000A729A" w:rsidP="000A729A">
            <w:pPr>
              <w:widowControl w:val="0"/>
              <w:autoSpaceDE w:val="0"/>
              <w:autoSpaceDN w:val="0"/>
              <w:adjustRightInd w:val="0"/>
              <w:rPr>
                <w:rFonts w:ascii="Arial" w:hAnsi="Arial" w:cs="Arial"/>
                <w:i/>
                <w:sz w:val="15"/>
                <w:szCs w:val="15"/>
              </w:rPr>
            </w:pPr>
            <w:r w:rsidRPr="00712AE6">
              <w:rPr>
                <w:rFonts w:ascii="Arial" w:hAnsi="Arial" w:cs="Arial"/>
                <w:i/>
                <w:sz w:val="15"/>
                <w:szCs w:val="15"/>
              </w:rPr>
              <w:t>ABC-rated dry chemical extinguishers are appropriate in mo</w:t>
            </w:r>
            <w:r>
              <w:rPr>
                <w:rFonts w:ascii="Arial" w:hAnsi="Arial" w:cs="Arial"/>
                <w:i/>
                <w:sz w:val="15"/>
                <w:szCs w:val="15"/>
              </w:rPr>
              <w:t xml:space="preserve">st areas.  Extinguishers should be distributed to limit employee travel distance to 75 feet or less.  Travel distance from flammable liquid storage or usage areas should be limited to 50 feet. </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5F54492"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D548D86"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FC62A85"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4059E5D1"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53D250ED" w14:textId="77777777" w:rsidR="000A729A" w:rsidRPr="007E7D19" w:rsidRDefault="000A729A" w:rsidP="000A729A">
            <w:pPr>
              <w:contextualSpacing/>
              <w:rPr>
                <w:rFonts w:ascii="Arial" w:hAnsi="Arial" w:cs="Arial"/>
                <w:sz w:val="15"/>
                <w:szCs w:val="15"/>
              </w:rPr>
            </w:pPr>
          </w:p>
        </w:tc>
      </w:tr>
      <w:tr w:rsidR="00E456EE" w:rsidRPr="007E7D19" w14:paraId="2F677AA6" w14:textId="77777777" w:rsidTr="00212AA8">
        <w:trPr>
          <w:cantSplit/>
          <w:trHeight w:val="887"/>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6F42BC0A" w14:textId="77777777" w:rsidR="000A729A" w:rsidRPr="000D38E8" w:rsidRDefault="000A729A" w:rsidP="000A729A">
            <w:pPr>
              <w:contextualSpacing/>
              <w:rPr>
                <w:rFonts w:ascii="Arial" w:hAnsi="Arial" w:cs="Arial"/>
                <w:b/>
                <w:sz w:val="15"/>
                <w:szCs w:val="15"/>
              </w:rPr>
            </w:pPr>
            <w:r w:rsidRPr="000D38E8">
              <w:rPr>
                <w:rFonts w:ascii="Arial" w:hAnsi="Arial" w:cs="Arial"/>
                <w:b/>
                <w:sz w:val="15"/>
                <w:szCs w:val="15"/>
              </w:rPr>
              <w:t>Are hand-held extinguishers mounted on walls as opposed to being stored on the ground or in file cabinets?</w:t>
            </w:r>
          </w:p>
          <w:p w14:paraId="6E34AB64" w14:textId="77777777" w:rsidR="000A729A" w:rsidRPr="000D38E8" w:rsidRDefault="000A729A" w:rsidP="000A729A">
            <w:pPr>
              <w:widowControl w:val="0"/>
              <w:autoSpaceDE w:val="0"/>
              <w:autoSpaceDN w:val="0"/>
              <w:adjustRightInd w:val="0"/>
              <w:rPr>
                <w:rFonts w:ascii="ArialMT" w:hAnsi="ArialMT" w:cs="ArialMT"/>
                <w:i/>
                <w:sz w:val="20"/>
                <w:szCs w:val="20"/>
              </w:rPr>
            </w:pPr>
            <w:r w:rsidRPr="000D38E8">
              <w:rPr>
                <w:rFonts w:ascii="Arial" w:hAnsi="Arial" w:cs="Arial"/>
                <w:i/>
                <w:sz w:val="15"/>
                <w:szCs w:val="15"/>
              </w:rPr>
              <w:t xml:space="preserve">OSHA requires portable fire extinguishers to be mounted on a wall. Extinguishers stored on the ground are likely to be moved and not </w:t>
            </w:r>
            <w:r w:rsidRPr="000C0CF2">
              <w:rPr>
                <w:rFonts w:ascii="Arial" w:hAnsi="Arial" w:cs="Arial"/>
                <w:i/>
                <w:sz w:val="15"/>
                <w:szCs w:val="15"/>
              </w:rPr>
              <w:t>returned to</w:t>
            </w:r>
            <w:r w:rsidRPr="000D38E8">
              <w:rPr>
                <w:rFonts w:ascii="Arial" w:hAnsi="Arial" w:cs="Arial"/>
                <w:i/>
                <w:sz w:val="15"/>
                <w:szCs w:val="15"/>
              </w:rPr>
              <w:t xml:space="preserve"> the same location, causing the extinguisher to not be </w:t>
            </w:r>
            <w:r w:rsidRPr="000C0CF2">
              <w:rPr>
                <w:rFonts w:ascii="Arial" w:hAnsi="Arial" w:cs="Arial"/>
                <w:i/>
                <w:sz w:val="15"/>
                <w:szCs w:val="15"/>
              </w:rPr>
              <w:t>located</w:t>
            </w:r>
            <w:r>
              <w:rPr>
                <w:rFonts w:ascii="Arial" w:hAnsi="Arial" w:cs="Arial"/>
                <w:i/>
                <w:sz w:val="15"/>
                <w:szCs w:val="15"/>
              </w:rPr>
              <w:t xml:space="preserve"> </w:t>
            </w:r>
            <w:r w:rsidRPr="000D38E8">
              <w:rPr>
                <w:rFonts w:ascii="Arial" w:hAnsi="Arial" w:cs="Arial"/>
                <w:i/>
                <w:sz w:val="15"/>
                <w:szCs w:val="15"/>
              </w:rPr>
              <w:t>where expected when needed during an emergency.</w:t>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59FFA8F"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55C3B0F"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E5272B6"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0C0775CE"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153F1078" w14:textId="77777777" w:rsidR="000A729A" w:rsidRPr="007E7D19" w:rsidRDefault="000A729A" w:rsidP="000A729A">
            <w:pPr>
              <w:contextualSpacing/>
              <w:rPr>
                <w:rFonts w:ascii="Arial" w:hAnsi="Arial" w:cs="Arial"/>
                <w:sz w:val="15"/>
                <w:szCs w:val="15"/>
              </w:rPr>
            </w:pPr>
          </w:p>
        </w:tc>
      </w:tr>
      <w:tr w:rsidR="00E456EE" w:rsidRPr="007E7D19" w14:paraId="4F31FFAD" w14:textId="77777777" w:rsidTr="00212AA8">
        <w:trPr>
          <w:cantSplit/>
          <w:trHeight w:val="1210"/>
          <w:jc w:val="center"/>
        </w:trPr>
        <w:tc>
          <w:tcPr>
            <w:tcW w:w="475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2FD90ED8" w14:textId="77777777" w:rsidR="000A729A" w:rsidRPr="000D38E8" w:rsidRDefault="000A729A" w:rsidP="000A729A">
            <w:pPr>
              <w:widowControl w:val="0"/>
              <w:autoSpaceDE w:val="0"/>
              <w:autoSpaceDN w:val="0"/>
              <w:adjustRightInd w:val="0"/>
              <w:rPr>
                <w:rFonts w:ascii="Arial" w:hAnsi="Arial" w:cs="Arial"/>
                <w:b/>
                <w:bCs/>
                <w:sz w:val="15"/>
                <w:szCs w:val="15"/>
              </w:rPr>
            </w:pPr>
            <w:r w:rsidRPr="000D38E8">
              <w:rPr>
                <w:rFonts w:ascii="Arial" w:hAnsi="Arial" w:cs="Arial"/>
                <w:b/>
                <w:bCs/>
                <w:sz w:val="15"/>
                <w:szCs w:val="15"/>
              </w:rPr>
              <w:t>Are wall, floor and ceiling penetrations for cables, wires, pipes and mechanical systems</w:t>
            </w:r>
            <w:r>
              <w:rPr>
                <w:rFonts w:ascii="Arial" w:hAnsi="Arial" w:cs="Arial"/>
                <w:b/>
                <w:bCs/>
                <w:sz w:val="15"/>
                <w:szCs w:val="15"/>
              </w:rPr>
              <w:t xml:space="preserve">, </w:t>
            </w:r>
            <w:r w:rsidRPr="000D38E8">
              <w:rPr>
                <w:rFonts w:ascii="Arial" w:hAnsi="Arial" w:cs="Arial"/>
                <w:b/>
                <w:bCs/>
                <w:sz w:val="15"/>
                <w:szCs w:val="15"/>
              </w:rPr>
              <w:t>such as ductwork</w:t>
            </w:r>
            <w:r>
              <w:rPr>
                <w:rFonts w:ascii="Arial" w:hAnsi="Arial" w:cs="Arial"/>
                <w:b/>
                <w:bCs/>
                <w:sz w:val="15"/>
                <w:szCs w:val="15"/>
              </w:rPr>
              <w:t>,</w:t>
            </w:r>
            <w:r w:rsidRPr="000D38E8">
              <w:rPr>
                <w:rFonts w:ascii="Arial" w:hAnsi="Arial" w:cs="Arial"/>
                <w:b/>
                <w:bCs/>
                <w:sz w:val="15"/>
                <w:szCs w:val="15"/>
              </w:rPr>
              <w:t xml:space="preserve"> sealed to prevent the spread of fire and smoke?</w:t>
            </w:r>
          </w:p>
          <w:p w14:paraId="351B3475" w14:textId="538A1762" w:rsidR="00212AA8" w:rsidRPr="000D38E8" w:rsidRDefault="000A729A" w:rsidP="000A729A">
            <w:pPr>
              <w:widowControl w:val="0"/>
              <w:autoSpaceDE w:val="0"/>
              <w:autoSpaceDN w:val="0"/>
              <w:adjustRightInd w:val="0"/>
              <w:rPr>
                <w:rFonts w:ascii="Arial" w:hAnsi="Arial" w:cs="Arial"/>
                <w:i/>
                <w:sz w:val="15"/>
                <w:szCs w:val="15"/>
              </w:rPr>
            </w:pPr>
            <w:r w:rsidRPr="000D38E8">
              <w:rPr>
                <w:rFonts w:ascii="Arial" w:hAnsi="Arial" w:cs="Arial"/>
                <w:i/>
                <w:sz w:val="15"/>
                <w:szCs w:val="15"/>
              </w:rPr>
              <w:t>Sealed wall penetrations prevent the spread of fire and smoke from one room to another. Penetrations</w:t>
            </w:r>
            <w:r>
              <w:rPr>
                <w:rFonts w:ascii="Arial" w:hAnsi="Arial" w:cs="Arial"/>
                <w:i/>
                <w:sz w:val="15"/>
                <w:szCs w:val="15"/>
              </w:rPr>
              <w:t xml:space="preserve"> </w:t>
            </w:r>
            <w:r w:rsidRPr="000D38E8">
              <w:rPr>
                <w:rFonts w:ascii="Arial" w:hAnsi="Arial" w:cs="Arial"/>
                <w:i/>
                <w:sz w:val="15"/>
                <w:szCs w:val="15"/>
              </w:rPr>
              <w:t>can be sealed with drywall, fire retardan</w:t>
            </w:r>
            <w:r w:rsidR="00E456EE">
              <w:rPr>
                <w:rFonts w:ascii="Arial" w:hAnsi="Arial" w:cs="Arial"/>
                <w:i/>
                <w:sz w:val="15"/>
                <w:szCs w:val="15"/>
              </w:rPr>
              <w:t>t pipe seal or firestop pillows</w:t>
            </w:r>
            <w:r w:rsidR="00212AA8">
              <w:rPr>
                <w:rFonts w:ascii="Arial" w:hAnsi="Arial" w:cs="Arial"/>
                <w:i/>
                <w:sz w:val="15"/>
                <w:szCs w:val="15"/>
              </w:rPr>
              <w:t>.</w:t>
            </w:r>
            <w:r w:rsidR="00E456EE">
              <w:rPr>
                <w:rFonts w:ascii="Arial" w:hAnsi="Arial" w:cs="Arial"/>
                <w:i/>
                <w:sz w:val="15"/>
                <w:szCs w:val="15"/>
              </w:rPr>
              <w:br/>
            </w: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FB84AFC" w14:textId="77777777" w:rsidR="000A729A" w:rsidRPr="007E7D19" w:rsidRDefault="000A729A" w:rsidP="000A729A">
            <w:pPr>
              <w:contextualSpacing/>
              <w:jc w:val="center"/>
              <w:rPr>
                <w:rFonts w:ascii="Arial" w:hAnsi="Arial" w:cs="Arial"/>
                <w:sz w:val="15"/>
                <w:szCs w:val="15"/>
              </w:rPr>
            </w:pPr>
          </w:p>
        </w:tc>
        <w:tc>
          <w:tcPr>
            <w:tcW w:w="476"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C21A7A0"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2286531" w14:textId="77777777" w:rsidR="000A729A" w:rsidRPr="007E7D19" w:rsidRDefault="000A729A" w:rsidP="000A729A">
            <w:pPr>
              <w:contextualSpacing/>
              <w:jc w:val="center"/>
              <w:rPr>
                <w:rFonts w:ascii="Arial" w:hAnsi="Arial" w:cs="Arial"/>
                <w:sz w:val="15"/>
                <w:szCs w:val="15"/>
              </w:rPr>
            </w:pPr>
          </w:p>
        </w:tc>
        <w:tc>
          <w:tcPr>
            <w:tcW w:w="1903" w:type="dxa"/>
            <w:tcBorders>
              <w:top w:val="single" w:sz="6" w:space="0" w:color="auto"/>
              <w:left w:val="single" w:sz="6" w:space="0" w:color="auto"/>
              <w:bottom w:val="single" w:sz="6" w:space="0" w:color="auto"/>
              <w:right w:val="single" w:sz="6" w:space="0" w:color="auto"/>
            </w:tcBorders>
            <w:tcMar>
              <w:top w:w="29" w:type="dxa"/>
              <w:bottom w:w="29" w:type="dxa"/>
            </w:tcMar>
          </w:tcPr>
          <w:p w14:paraId="62BEC7E3" w14:textId="77777777" w:rsidR="000A729A" w:rsidRPr="007E7D19" w:rsidRDefault="000A729A" w:rsidP="000A729A">
            <w:pPr>
              <w:contextualSpacing/>
              <w:rPr>
                <w:rFonts w:ascii="Arial" w:hAnsi="Arial" w:cs="Arial"/>
                <w:sz w:val="15"/>
                <w:szCs w:val="15"/>
              </w:rPr>
            </w:pPr>
          </w:p>
        </w:tc>
        <w:tc>
          <w:tcPr>
            <w:tcW w:w="872"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4C074D6C" w14:textId="77777777" w:rsidR="000A729A" w:rsidRPr="007E7D19" w:rsidRDefault="000A729A" w:rsidP="000A729A">
            <w:pPr>
              <w:contextualSpacing/>
              <w:rPr>
                <w:rFonts w:ascii="Arial" w:hAnsi="Arial" w:cs="Arial"/>
                <w:sz w:val="15"/>
                <w:szCs w:val="15"/>
              </w:rPr>
            </w:pPr>
          </w:p>
        </w:tc>
      </w:tr>
    </w:tbl>
    <w:p w14:paraId="3FDD4722" w14:textId="22B8379A" w:rsidR="009A3CB6" w:rsidRDefault="009A3CB6"/>
    <w:p w14:paraId="73AFE796" w14:textId="77777777" w:rsidR="00212AA8" w:rsidRDefault="00212AA8"/>
    <w:tbl>
      <w:tblPr>
        <w:tblW w:w="10383" w:type="dxa"/>
        <w:jc w:val="center"/>
        <w:tblCellMar>
          <w:left w:w="0" w:type="dxa"/>
          <w:right w:w="0" w:type="dxa"/>
        </w:tblCellMar>
        <w:tblLook w:val="0000" w:firstRow="0" w:lastRow="0" w:firstColumn="0" w:lastColumn="0" w:noHBand="0" w:noVBand="0"/>
      </w:tblPr>
      <w:tblGrid>
        <w:gridCol w:w="4713"/>
        <w:gridCol w:w="40"/>
        <w:gridCol w:w="432"/>
        <w:gridCol w:w="44"/>
        <w:gridCol w:w="428"/>
        <w:gridCol w:w="48"/>
        <w:gridCol w:w="1839"/>
        <w:gridCol w:w="64"/>
        <w:gridCol w:w="1823"/>
        <w:gridCol w:w="80"/>
        <w:gridCol w:w="785"/>
        <w:gridCol w:w="87"/>
      </w:tblGrid>
      <w:tr w:rsidR="00212AA8" w:rsidRPr="00E456EE" w14:paraId="31F25ADF" w14:textId="77777777" w:rsidTr="00212AA8">
        <w:trPr>
          <w:cantSplit/>
          <w:trHeight w:val="122"/>
          <w:jc w:val="center"/>
        </w:trPr>
        <w:tc>
          <w:tcPr>
            <w:tcW w:w="4753" w:type="dxa"/>
            <w:gridSpan w:val="2"/>
            <w:tcBorders>
              <w:top w:val="single" w:sz="6" w:space="0" w:color="auto"/>
              <w:left w:val="single" w:sz="12"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4372B601" w14:textId="77777777" w:rsidR="00212AA8" w:rsidRPr="000D38E8" w:rsidRDefault="00212AA8" w:rsidP="00212AA8">
            <w:pPr>
              <w:widowControl w:val="0"/>
              <w:autoSpaceDE w:val="0"/>
              <w:autoSpaceDN w:val="0"/>
              <w:adjustRightInd w:val="0"/>
              <w:rPr>
                <w:rFonts w:ascii="Arial" w:hAnsi="Arial" w:cs="Arial"/>
                <w:b/>
                <w:bCs/>
                <w:sz w:val="15"/>
                <w:szCs w:val="15"/>
              </w:rPr>
            </w:pPr>
          </w:p>
        </w:tc>
        <w:tc>
          <w:tcPr>
            <w:tcW w:w="476" w:type="dxa"/>
            <w:gridSpan w:val="2"/>
            <w:tcBorders>
              <w:top w:val="single" w:sz="6" w:space="0" w:color="auto"/>
              <w:left w:val="single" w:sz="6"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22BD2253" w14:textId="77777777" w:rsidR="00212AA8" w:rsidRPr="00E456EE" w:rsidRDefault="00212AA8" w:rsidP="00212AA8">
            <w:pPr>
              <w:contextualSpacing/>
              <w:jc w:val="center"/>
              <w:rPr>
                <w:rFonts w:ascii="Arial" w:hAnsi="Arial" w:cs="Arial"/>
                <w:b/>
                <w:sz w:val="15"/>
                <w:szCs w:val="15"/>
              </w:rPr>
            </w:pPr>
            <w:r w:rsidRPr="00E456EE">
              <w:rPr>
                <w:rFonts w:ascii="Arial" w:hAnsi="Arial" w:cs="Arial"/>
                <w:b/>
                <w:sz w:val="15"/>
                <w:szCs w:val="15"/>
              </w:rPr>
              <w:t>YES</w:t>
            </w:r>
          </w:p>
        </w:tc>
        <w:tc>
          <w:tcPr>
            <w:tcW w:w="476" w:type="dxa"/>
            <w:gridSpan w:val="2"/>
            <w:tcBorders>
              <w:top w:val="single" w:sz="6" w:space="0" w:color="auto"/>
              <w:left w:val="single" w:sz="6"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4CDA9B73" w14:textId="77777777" w:rsidR="00212AA8" w:rsidRPr="00E456EE" w:rsidRDefault="00212AA8" w:rsidP="00212AA8">
            <w:pPr>
              <w:contextualSpacing/>
              <w:jc w:val="center"/>
              <w:rPr>
                <w:rFonts w:ascii="Arial" w:hAnsi="Arial" w:cs="Arial"/>
                <w:b/>
                <w:sz w:val="15"/>
                <w:szCs w:val="15"/>
              </w:rPr>
            </w:pPr>
            <w:r w:rsidRPr="00E456EE">
              <w:rPr>
                <w:rFonts w:ascii="Arial" w:hAnsi="Arial" w:cs="Arial"/>
                <w:b/>
                <w:sz w:val="15"/>
                <w:szCs w:val="15"/>
              </w:rPr>
              <w:t>NO</w:t>
            </w:r>
          </w:p>
        </w:tc>
        <w:tc>
          <w:tcPr>
            <w:tcW w:w="1903" w:type="dxa"/>
            <w:gridSpan w:val="2"/>
            <w:tcBorders>
              <w:top w:val="single" w:sz="6" w:space="0" w:color="auto"/>
              <w:left w:val="single" w:sz="6"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798A67AF" w14:textId="77777777" w:rsidR="00212AA8" w:rsidRPr="00E456EE" w:rsidRDefault="00212AA8" w:rsidP="00212AA8">
            <w:pPr>
              <w:contextualSpacing/>
              <w:jc w:val="center"/>
              <w:rPr>
                <w:rFonts w:ascii="Arial" w:hAnsi="Arial" w:cs="Arial"/>
                <w:b/>
                <w:sz w:val="15"/>
                <w:szCs w:val="15"/>
              </w:rPr>
            </w:pPr>
            <w:r w:rsidRPr="00E456EE">
              <w:rPr>
                <w:rFonts w:ascii="Arial" w:hAnsi="Arial" w:cs="Arial"/>
                <w:b/>
                <w:sz w:val="15"/>
                <w:szCs w:val="15"/>
              </w:rPr>
              <w:t>CORRECTIVE ACTION</w:t>
            </w:r>
          </w:p>
        </w:tc>
        <w:tc>
          <w:tcPr>
            <w:tcW w:w="1903" w:type="dxa"/>
            <w:gridSpan w:val="2"/>
            <w:tcBorders>
              <w:top w:val="single" w:sz="6" w:space="0" w:color="auto"/>
              <w:left w:val="single" w:sz="6" w:space="0" w:color="auto"/>
              <w:bottom w:val="single" w:sz="6" w:space="0" w:color="auto"/>
              <w:right w:val="single" w:sz="6" w:space="0" w:color="auto"/>
            </w:tcBorders>
            <w:shd w:val="clear" w:color="auto" w:fill="9BBB59" w:themeFill="accent3"/>
            <w:tcMar>
              <w:top w:w="29" w:type="dxa"/>
              <w:bottom w:w="29" w:type="dxa"/>
            </w:tcMar>
            <w:vAlign w:val="center"/>
          </w:tcPr>
          <w:p w14:paraId="4DB8ADC4" w14:textId="77777777" w:rsidR="00212AA8" w:rsidRPr="00E456EE" w:rsidRDefault="00212AA8" w:rsidP="00212AA8">
            <w:pPr>
              <w:contextualSpacing/>
              <w:jc w:val="center"/>
              <w:rPr>
                <w:rFonts w:ascii="Arial" w:hAnsi="Arial" w:cs="Arial"/>
                <w:b/>
                <w:sz w:val="15"/>
                <w:szCs w:val="15"/>
              </w:rPr>
            </w:pPr>
            <w:r w:rsidRPr="00E456EE">
              <w:rPr>
                <w:rFonts w:ascii="Arial" w:hAnsi="Arial" w:cs="Arial"/>
                <w:b/>
                <w:sz w:val="15"/>
                <w:szCs w:val="15"/>
              </w:rPr>
              <w:t>PERSON RESPONSIBLE</w:t>
            </w:r>
          </w:p>
        </w:tc>
        <w:tc>
          <w:tcPr>
            <w:tcW w:w="872" w:type="dxa"/>
            <w:gridSpan w:val="2"/>
            <w:tcBorders>
              <w:top w:val="single" w:sz="6" w:space="0" w:color="auto"/>
              <w:left w:val="single" w:sz="6" w:space="0" w:color="auto"/>
              <w:bottom w:val="single" w:sz="6" w:space="0" w:color="auto"/>
              <w:right w:val="single" w:sz="12" w:space="0" w:color="auto"/>
            </w:tcBorders>
            <w:shd w:val="clear" w:color="auto" w:fill="9BBB59" w:themeFill="accent3"/>
            <w:tcMar>
              <w:top w:w="29" w:type="dxa"/>
              <w:left w:w="0" w:type="dxa"/>
              <w:bottom w:w="29" w:type="dxa"/>
              <w:right w:w="0" w:type="dxa"/>
            </w:tcMar>
            <w:vAlign w:val="center"/>
          </w:tcPr>
          <w:p w14:paraId="40EF2885" w14:textId="77777777" w:rsidR="00212AA8" w:rsidRPr="00E456EE" w:rsidRDefault="00212AA8" w:rsidP="00212AA8">
            <w:pPr>
              <w:contextualSpacing/>
              <w:jc w:val="center"/>
              <w:rPr>
                <w:rFonts w:ascii="Arial" w:hAnsi="Arial" w:cs="Arial"/>
                <w:b/>
                <w:sz w:val="15"/>
                <w:szCs w:val="15"/>
              </w:rPr>
            </w:pPr>
            <w:r w:rsidRPr="00E456EE">
              <w:rPr>
                <w:rFonts w:ascii="Arial" w:hAnsi="Arial" w:cs="Arial"/>
                <w:b/>
                <w:sz w:val="15"/>
                <w:szCs w:val="15"/>
              </w:rPr>
              <w:t>DUE DATE</w:t>
            </w:r>
          </w:p>
        </w:tc>
      </w:tr>
      <w:tr w:rsidR="00212AA8" w:rsidRPr="007E7D19" w14:paraId="23519090" w14:textId="77777777" w:rsidTr="00212AA8">
        <w:trPr>
          <w:cantSplit/>
          <w:trHeight w:val="122"/>
          <w:jc w:val="center"/>
        </w:trPr>
        <w:tc>
          <w:tcPr>
            <w:tcW w:w="4753" w:type="dxa"/>
            <w:gridSpan w:val="2"/>
            <w:tcBorders>
              <w:top w:val="single" w:sz="6"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3994EDB6" w14:textId="77777777" w:rsidR="00212AA8" w:rsidRPr="000D38E8" w:rsidRDefault="00212AA8" w:rsidP="00212AA8">
            <w:pPr>
              <w:contextualSpacing/>
              <w:rPr>
                <w:rFonts w:ascii="Arial" w:hAnsi="Arial" w:cs="Arial"/>
                <w:b/>
                <w:bCs/>
                <w:sz w:val="15"/>
                <w:szCs w:val="15"/>
              </w:rPr>
            </w:pPr>
            <w:r>
              <w:rPr>
                <w:rFonts w:ascii="Arial" w:hAnsi="Arial" w:cs="Arial"/>
                <w:b/>
                <w:color w:val="FFFFFF"/>
                <w:sz w:val="15"/>
                <w:szCs w:val="15"/>
              </w:rPr>
              <w:t>EMERGENCY PREPAREDNESS</w:t>
            </w:r>
            <w:r w:rsidRPr="000C0CF2">
              <w:rPr>
                <w:rFonts w:ascii="Arial" w:hAnsi="Arial" w:cs="Arial"/>
                <w:b/>
                <w:color w:val="FFFFFF"/>
                <w:sz w:val="15"/>
                <w:szCs w:val="15"/>
              </w:rPr>
              <w:t>/FIRE PROTECTION</w:t>
            </w:r>
            <w:r>
              <w:rPr>
                <w:rFonts w:ascii="Arial" w:hAnsi="Arial" w:cs="Arial"/>
                <w:b/>
                <w:color w:val="FFFFFF"/>
                <w:sz w:val="15"/>
                <w:szCs w:val="15"/>
              </w:rPr>
              <w:t xml:space="preserve"> (CONTINUED)</w:t>
            </w:r>
          </w:p>
        </w:tc>
        <w:tc>
          <w:tcPr>
            <w:tcW w:w="476"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21702AA6" w14:textId="77777777" w:rsidR="00212AA8" w:rsidRPr="007E7D19" w:rsidRDefault="00212AA8" w:rsidP="00212AA8">
            <w:pPr>
              <w:contextualSpacing/>
              <w:jc w:val="center"/>
              <w:rPr>
                <w:rFonts w:ascii="Arial" w:hAnsi="Arial" w:cs="Arial"/>
                <w:sz w:val="15"/>
                <w:szCs w:val="15"/>
              </w:rPr>
            </w:pPr>
          </w:p>
        </w:tc>
        <w:tc>
          <w:tcPr>
            <w:tcW w:w="476"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6720D960"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7240251E"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21DCE9A9" w14:textId="77777777" w:rsidR="00212AA8" w:rsidRPr="007E7D19" w:rsidRDefault="00212AA8" w:rsidP="00212AA8">
            <w:pPr>
              <w:contextualSpacing/>
              <w:rPr>
                <w:rFonts w:ascii="Arial" w:hAnsi="Arial" w:cs="Arial"/>
                <w:sz w:val="15"/>
                <w:szCs w:val="15"/>
              </w:rPr>
            </w:pPr>
          </w:p>
        </w:tc>
        <w:tc>
          <w:tcPr>
            <w:tcW w:w="872" w:type="dxa"/>
            <w:gridSpan w:val="2"/>
            <w:tcBorders>
              <w:top w:val="single" w:sz="6"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32FCB251" w14:textId="77777777" w:rsidR="00212AA8" w:rsidRPr="007E7D19" w:rsidRDefault="00212AA8" w:rsidP="00212AA8">
            <w:pPr>
              <w:contextualSpacing/>
              <w:rPr>
                <w:rFonts w:ascii="Arial" w:hAnsi="Arial" w:cs="Arial"/>
                <w:sz w:val="15"/>
                <w:szCs w:val="15"/>
              </w:rPr>
            </w:pPr>
          </w:p>
        </w:tc>
      </w:tr>
      <w:tr w:rsidR="00212AA8" w:rsidRPr="007E7D19" w14:paraId="506B3A20" w14:textId="77777777" w:rsidTr="00212AA8">
        <w:trPr>
          <w:cantSplit/>
          <w:trHeight w:val="122"/>
          <w:jc w:val="center"/>
        </w:trPr>
        <w:tc>
          <w:tcPr>
            <w:tcW w:w="4753" w:type="dxa"/>
            <w:gridSpan w:val="2"/>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B23B490" w14:textId="77777777" w:rsidR="00212AA8" w:rsidRPr="000D38E8" w:rsidRDefault="00212AA8" w:rsidP="00212AA8">
            <w:pPr>
              <w:contextualSpacing/>
              <w:rPr>
                <w:rFonts w:ascii="Arial" w:hAnsi="Arial" w:cs="Arial"/>
                <w:b/>
                <w:bCs/>
                <w:sz w:val="15"/>
                <w:szCs w:val="15"/>
              </w:rPr>
            </w:pPr>
            <w:r w:rsidRPr="000D38E8">
              <w:rPr>
                <w:rFonts w:ascii="Arial" w:hAnsi="Arial" w:cs="Arial"/>
                <w:b/>
                <w:bCs/>
                <w:sz w:val="15"/>
                <w:szCs w:val="15"/>
              </w:rPr>
              <w:t>Are flammable and combust</w:t>
            </w:r>
            <w:r>
              <w:rPr>
                <w:rFonts w:ascii="Arial" w:hAnsi="Arial" w:cs="Arial"/>
                <w:b/>
                <w:bCs/>
                <w:sz w:val="15"/>
                <w:szCs w:val="15"/>
              </w:rPr>
              <w:t xml:space="preserve">ible liquids stored in approved, </w:t>
            </w:r>
            <w:r w:rsidRPr="000C0CF2">
              <w:rPr>
                <w:rFonts w:ascii="Arial" w:hAnsi="Arial" w:cs="Arial"/>
                <w:b/>
                <w:bCs/>
                <w:sz w:val="15"/>
                <w:szCs w:val="15"/>
              </w:rPr>
              <w:t>labeled</w:t>
            </w:r>
            <w:r>
              <w:rPr>
                <w:rFonts w:ascii="Arial" w:hAnsi="Arial" w:cs="Arial"/>
                <w:b/>
                <w:bCs/>
                <w:sz w:val="15"/>
                <w:szCs w:val="15"/>
              </w:rPr>
              <w:t xml:space="preserve"> </w:t>
            </w:r>
            <w:r w:rsidRPr="000D38E8">
              <w:rPr>
                <w:rFonts w:ascii="Arial" w:hAnsi="Arial" w:cs="Arial"/>
                <w:b/>
                <w:bCs/>
                <w:sz w:val="15"/>
                <w:szCs w:val="15"/>
              </w:rPr>
              <w:t>flammable storage cabinets?</w:t>
            </w:r>
          </w:p>
          <w:p w14:paraId="73D2C064" w14:textId="77777777" w:rsidR="00212AA8" w:rsidRPr="000D38E8" w:rsidRDefault="00212AA8" w:rsidP="00212AA8">
            <w:pPr>
              <w:widowControl w:val="0"/>
              <w:autoSpaceDE w:val="0"/>
              <w:autoSpaceDN w:val="0"/>
              <w:adjustRightInd w:val="0"/>
              <w:rPr>
                <w:rFonts w:ascii="Arial" w:hAnsi="Arial" w:cs="Arial"/>
                <w:i/>
                <w:sz w:val="15"/>
                <w:szCs w:val="15"/>
              </w:rPr>
            </w:pPr>
            <w:r w:rsidRPr="000D38E8">
              <w:rPr>
                <w:rFonts w:ascii="Arial" w:hAnsi="Arial" w:cs="Arial"/>
                <w:i/>
                <w:sz w:val="15"/>
                <w:szCs w:val="15"/>
              </w:rPr>
              <w:t>Quantities of flammable and combustible liquids in excess of the following quantities should be stored in approved flammable</w:t>
            </w:r>
            <w:r>
              <w:rPr>
                <w:rFonts w:ascii="Arial" w:hAnsi="Arial" w:cs="Arial"/>
                <w:i/>
                <w:sz w:val="15"/>
                <w:szCs w:val="15"/>
              </w:rPr>
              <w:t xml:space="preserve"> </w:t>
            </w:r>
            <w:r w:rsidRPr="000D38E8">
              <w:rPr>
                <w:rFonts w:ascii="Arial" w:hAnsi="Arial" w:cs="Arial"/>
                <w:i/>
                <w:sz w:val="15"/>
                <w:szCs w:val="15"/>
              </w:rPr>
              <w:t>storage cabinets:</w:t>
            </w:r>
          </w:p>
          <w:p w14:paraId="772BB27D" w14:textId="77777777" w:rsidR="00212AA8" w:rsidRPr="000D38E8" w:rsidRDefault="00212AA8" w:rsidP="00212AA8">
            <w:pPr>
              <w:pStyle w:val="ListParagraph"/>
              <w:widowControl w:val="0"/>
              <w:numPr>
                <w:ilvl w:val="0"/>
                <w:numId w:val="7"/>
              </w:numPr>
              <w:autoSpaceDE w:val="0"/>
              <w:autoSpaceDN w:val="0"/>
              <w:adjustRightInd w:val="0"/>
              <w:ind w:left="245" w:hanging="130"/>
              <w:rPr>
                <w:rFonts w:ascii="Arial" w:hAnsi="Arial" w:cs="Arial"/>
                <w:i/>
                <w:sz w:val="15"/>
                <w:szCs w:val="15"/>
              </w:rPr>
            </w:pPr>
            <w:r w:rsidRPr="000D38E8">
              <w:rPr>
                <w:rFonts w:ascii="Arial" w:hAnsi="Arial" w:cs="Arial"/>
                <w:i/>
                <w:sz w:val="15"/>
                <w:szCs w:val="15"/>
              </w:rPr>
              <w:t>25 gallons of Class IA liquids (flashpoint below73 degrees F and boiling point below 100 degrees F)*</w:t>
            </w:r>
          </w:p>
          <w:p w14:paraId="626B507B" w14:textId="77777777" w:rsidR="00212AA8" w:rsidRPr="000D38E8" w:rsidRDefault="00212AA8" w:rsidP="00212AA8">
            <w:pPr>
              <w:pStyle w:val="ListParagraph"/>
              <w:widowControl w:val="0"/>
              <w:numPr>
                <w:ilvl w:val="0"/>
                <w:numId w:val="7"/>
              </w:numPr>
              <w:autoSpaceDE w:val="0"/>
              <w:autoSpaceDN w:val="0"/>
              <w:adjustRightInd w:val="0"/>
              <w:ind w:left="245" w:hanging="130"/>
              <w:rPr>
                <w:rFonts w:ascii="Arial" w:hAnsi="Arial" w:cs="Arial"/>
                <w:i/>
                <w:sz w:val="15"/>
                <w:szCs w:val="15"/>
              </w:rPr>
            </w:pPr>
            <w:r w:rsidRPr="000D38E8">
              <w:rPr>
                <w:rFonts w:ascii="Arial" w:hAnsi="Arial" w:cs="Arial"/>
                <w:i/>
                <w:sz w:val="15"/>
                <w:szCs w:val="15"/>
              </w:rPr>
              <w:t>120 gallons of Class IB, IC, II or III (flashpoint below73 degrees F and boiling point above 100 degrees F)*</w:t>
            </w:r>
          </w:p>
          <w:p w14:paraId="49FB6E40" w14:textId="77777777" w:rsidR="00212AA8" w:rsidRPr="000D38E8" w:rsidRDefault="00212AA8" w:rsidP="00212AA8">
            <w:pPr>
              <w:widowControl w:val="0"/>
              <w:autoSpaceDE w:val="0"/>
              <w:autoSpaceDN w:val="0"/>
              <w:adjustRightInd w:val="0"/>
              <w:rPr>
                <w:rFonts w:ascii="Arial" w:hAnsi="Arial" w:cs="Arial"/>
                <w:sz w:val="15"/>
                <w:szCs w:val="15"/>
              </w:rPr>
            </w:pPr>
            <w:r w:rsidRPr="000D38E8">
              <w:rPr>
                <w:rFonts w:ascii="Arial" w:hAnsi="Arial" w:cs="Arial"/>
                <w:i/>
                <w:sz w:val="15"/>
                <w:szCs w:val="15"/>
              </w:rPr>
              <w:t xml:space="preserve">*Refer to the product’s </w:t>
            </w:r>
            <w:r>
              <w:rPr>
                <w:rFonts w:ascii="Arial" w:hAnsi="Arial" w:cs="Arial"/>
                <w:i/>
                <w:sz w:val="15"/>
                <w:szCs w:val="15"/>
              </w:rPr>
              <w:t xml:space="preserve">Safety Data Sheet (SDS) </w:t>
            </w:r>
            <w:r w:rsidRPr="000D38E8">
              <w:rPr>
                <w:rFonts w:ascii="Arial" w:hAnsi="Arial" w:cs="Arial"/>
                <w:i/>
                <w:sz w:val="15"/>
                <w:szCs w:val="15"/>
              </w:rPr>
              <w:t xml:space="preserve">to determine </w:t>
            </w:r>
            <w:r>
              <w:rPr>
                <w:rFonts w:ascii="Arial" w:hAnsi="Arial" w:cs="Arial"/>
                <w:i/>
                <w:sz w:val="15"/>
                <w:szCs w:val="15"/>
              </w:rPr>
              <w:t xml:space="preserve">its flammability/combustibility </w:t>
            </w:r>
            <w:r w:rsidRPr="000D38E8">
              <w:rPr>
                <w:rFonts w:ascii="Arial" w:hAnsi="Arial" w:cs="Arial"/>
                <w:i/>
                <w:sz w:val="15"/>
                <w:szCs w:val="15"/>
              </w:rPr>
              <w:t>class.</w:t>
            </w: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DC178D9" w14:textId="77777777" w:rsidR="00212AA8" w:rsidRPr="007E7D19" w:rsidRDefault="00212AA8" w:rsidP="00212AA8">
            <w:pPr>
              <w:contextualSpacing/>
              <w:jc w:val="center"/>
              <w:rPr>
                <w:rFonts w:ascii="Arial" w:hAnsi="Arial" w:cs="Arial"/>
                <w:sz w:val="15"/>
                <w:szCs w:val="15"/>
              </w:rPr>
            </w:pP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245F061"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0238106"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0D19771C" w14:textId="77777777" w:rsidR="00212AA8" w:rsidRPr="007E7D19" w:rsidRDefault="00212AA8" w:rsidP="00212AA8">
            <w:pPr>
              <w:contextualSpacing/>
              <w:rPr>
                <w:rFonts w:ascii="Arial" w:hAnsi="Arial" w:cs="Arial"/>
                <w:sz w:val="15"/>
                <w:szCs w:val="15"/>
              </w:rPr>
            </w:pPr>
          </w:p>
        </w:tc>
        <w:tc>
          <w:tcPr>
            <w:tcW w:w="872"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24FB1BEE" w14:textId="77777777" w:rsidR="00212AA8" w:rsidRPr="007E7D19" w:rsidRDefault="00212AA8" w:rsidP="00212AA8">
            <w:pPr>
              <w:contextualSpacing/>
              <w:rPr>
                <w:rFonts w:ascii="Arial" w:hAnsi="Arial" w:cs="Arial"/>
                <w:sz w:val="15"/>
                <w:szCs w:val="15"/>
              </w:rPr>
            </w:pPr>
          </w:p>
        </w:tc>
      </w:tr>
      <w:tr w:rsidR="00212AA8" w:rsidRPr="007E7D19" w14:paraId="085FCF90" w14:textId="77777777" w:rsidTr="00212AA8">
        <w:trPr>
          <w:cantSplit/>
          <w:trHeight w:val="122"/>
          <w:jc w:val="center"/>
        </w:trPr>
        <w:tc>
          <w:tcPr>
            <w:tcW w:w="4753" w:type="dxa"/>
            <w:gridSpan w:val="2"/>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3CA1AE19" w14:textId="4A2BC18E" w:rsidR="00212AA8" w:rsidRPr="000C0CF2" w:rsidRDefault="00212AA8" w:rsidP="00212AA8">
            <w:pPr>
              <w:contextualSpacing/>
              <w:rPr>
                <w:rFonts w:ascii="Arial" w:hAnsi="Arial" w:cs="Arial"/>
                <w:b/>
                <w:bCs/>
                <w:sz w:val="15"/>
                <w:szCs w:val="15"/>
              </w:rPr>
            </w:pPr>
            <w:r w:rsidRPr="000C0CF2">
              <w:rPr>
                <w:rFonts w:ascii="Arial" w:hAnsi="Arial" w:cs="Arial"/>
                <w:b/>
                <w:bCs/>
                <w:sz w:val="15"/>
                <w:szCs w:val="15"/>
              </w:rPr>
              <w:t>Are combustible scrap, debris and was</w:t>
            </w:r>
            <w:r w:rsidR="00BC4392">
              <w:rPr>
                <w:rFonts w:ascii="Arial" w:hAnsi="Arial" w:cs="Arial"/>
                <w:b/>
                <w:bCs/>
                <w:sz w:val="15"/>
                <w:szCs w:val="15"/>
              </w:rPr>
              <w:t>te materials (such as oily rags)</w:t>
            </w:r>
            <w:r w:rsidRPr="000C0CF2">
              <w:rPr>
                <w:rFonts w:ascii="Arial" w:hAnsi="Arial" w:cs="Arial"/>
                <w:b/>
                <w:bCs/>
                <w:sz w:val="15"/>
                <w:szCs w:val="15"/>
              </w:rPr>
              <w:t xml:space="preserve"> stored in covered metal receptacles and removed from the worksite at least daily?</w:t>
            </w: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1A0D212" w14:textId="77777777" w:rsidR="00212AA8" w:rsidRPr="007E7D19" w:rsidRDefault="00212AA8" w:rsidP="00212AA8">
            <w:pPr>
              <w:contextualSpacing/>
              <w:jc w:val="center"/>
              <w:rPr>
                <w:rFonts w:ascii="Arial" w:hAnsi="Arial" w:cs="Arial"/>
                <w:sz w:val="15"/>
                <w:szCs w:val="15"/>
              </w:rPr>
            </w:pP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1A7BFFA"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B7C9F95"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4702CEBA" w14:textId="77777777" w:rsidR="00212AA8" w:rsidRPr="007E7D19" w:rsidRDefault="00212AA8" w:rsidP="00212AA8">
            <w:pPr>
              <w:contextualSpacing/>
              <w:rPr>
                <w:rFonts w:ascii="Arial" w:hAnsi="Arial" w:cs="Arial"/>
                <w:sz w:val="15"/>
                <w:szCs w:val="15"/>
              </w:rPr>
            </w:pPr>
          </w:p>
        </w:tc>
        <w:tc>
          <w:tcPr>
            <w:tcW w:w="872"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51C186DE" w14:textId="77777777" w:rsidR="00212AA8" w:rsidRPr="007E7D19" w:rsidRDefault="00212AA8" w:rsidP="00212AA8">
            <w:pPr>
              <w:contextualSpacing/>
              <w:rPr>
                <w:rFonts w:ascii="Arial" w:hAnsi="Arial" w:cs="Arial"/>
                <w:sz w:val="15"/>
                <w:szCs w:val="15"/>
              </w:rPr>
            </w:pPr>
          </w:p>
        </w:tc>
      </w:tr>
      <w:tr w:rsidR="00212AA8" w:rsidRPr="007E7D19" w14:paraId="62E93881" w14:textId="77777777" w:rsidTr="00212AA8">
        <w:trPr>
          <w:cantSplit/>
          <w:trHeight w:val="122"/>
          <w:jc w:val="center"/>
        </w:trPr>
        <w:tc>
          <w:tcPr>
            <w:tcW w:w="4753" w:type="dxa"/>
            <w:gridSpan w:val="2"/>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5EAA83C7" w14:textId="77777777" w:rsidR="00212AA8" w:rsidRPr="000C0CF2" w:rsidRDefault="00212AA8" w:rsidP="00212AA8">
            <w:pPr>
              <w:contextualSpacing/>
              <w:rPr>
                <w:rFonts w:ascii="Arial" w:hAnsi="Arial" w:cs="Arial"/>
                <w:b/>
                <w:bCs/>
                <w:sz w:val="15"/>
                <w:szCs w:val="15"/>
              </w:rPr>
            </w:pPr>
            <w:r w:rsidRPr="000C0CF2">
              <w:rPr>
                <w:rFonts w:ascii="Arial" w:hAnsi="Arial" w:cs="Arial"/>
                <w:b/>
                <w:bCs/>
                <w:sz w:val="15"/>
                <w:szCs w:val="15"/>
              </w:rPr>
              <w:t>Are “NO SMOKING” signs posted where appropriate in areas where flammable or combustible materials are used or stored?</w:t>
            </w: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E8E5989" w14:textId="77777777" w:rsidR="00212AA8" w:rsidRPr="007E7D19" w:rsidRDefault="00212AA8" w:rsidP="00212AA8">
            <w:pPr>
              <w:contextualSpacing/>
              <w:jc w:val="center"/>
              <w:rPr>
                <w:rFonts w:ascii="Arial" w:hAnsi="Arial" w:cs="Arial"/>
                <w:sz w:val="15"/>
                <w:szCs w:val="15"/>
              </w:rPr>
            </w:pP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60DBA5B"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7B309E1"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4A8EC7E4" w14:textId="77777777" w:rsidR="00212AA8" w:rsidRPr="007E7D19" w:rsidRDefault="00212AA8" w:rsidP="00212AA8">
            <w:pPr>
              <w:contextualSpacing/>
              <w:rPr>
                <w:rFonts w:ascii="Arial" w:hAnsi="Arial" w:cs="Arial"/>
                <w:sz w:val="15"/>
                <w:szCs w:val="15"/>
              </w:rPr>
            </w:pPr>
          </w:p>
        </w:tc>
        <w:tc>
          <w:tcPr>
            <w:tcW w:w="872"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629756C9" w14:textId="77777777" w:rsidR="00212AA8" w:rsidRPr="007E7D19" w:rsidRDefault="00212AA8" w:rsidP="00212AA8">
            <w:pPr>
              <w:contextualSpacing/>
              <w:rPr>
                <w:rFonts w:ascii="Arial" w:hAnsi="Arial" w:cs="Arial"/>
                <w:sz w:val="15"/>
                <w:szCs w:val="15"/>
              </w:rPr>
            </w:pPr>
          </w:p>
        </w:tc>
      </w:tr>
      <w:tr w:rsidR="00212AA8" w:rsidRPr="007E7D19" w14:paraId="0C586DC4" w14:textId="77777777" w:rsidTr="00212AA8">
        <w:trPr>
          <w:cantSplit/>
          <w:trHeight w:val="122"/>
          <w:jc w:val="center"/>
        </w:trPr>
        <w:tc>
          <w:tcPr>
            <w:tcW w:w="4753" w:type="dxa"/>
            <w:gridSpan w:val="2"/>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2829A4C0" w14:textId="77777777" w:rsidR="00212AA8" w:rsidRPr="000C0CF2" w:rsidRDefault="00212AA8" w:rsidP="00212AA8">
            <w:pPr>
              <w:contextualSpacing/>
              <w:rPr>
                <w:rFonts w:ascii="Arial" w:hAnsi="Arial" w:cs="Arial"/>
                <w:b/>
                <w:bCs/>
                <w:sz w:val="15"/>
                <w:szCs w:val="15"/>
              </w:rPr>
            </w:pPr>
            <w:r w:rsidRPr="000C0CF2">
              <w:rPr>
                <w:rFonts w:ascii="Arial" w:hAnsi="Arial" w:cs="Arial"/>
                <w:b/>
                <w:bCs/>
                <w:sz w:val="15"/>
                <w:szCs w:val="15"/>
              </w:rPr>
              <w:t>Are approved containers and tanks used for the storage and handling of flammable and combustible liquids?</w:t>
            </w: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0A22533" w14:textId="77777777" w:rsidR="00212AA8" w:rsidRPr="007E7D19" w:rsidRDefault="00212AA8" w:rsidP="00212AA8">
            <w:pPr>
              <w:contextualSpacing/>
              <w:jc w:val="center"/>
              <w:rPr>
                <w:rFonts w:ascii="Arial" w:hAnsi="Arial" w:cs="Arial"/>
                <w:sz w:val="15"/>
                <w:szCs w:val="15"/>
              </w:rPr>
            </w:pP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77A125C"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11F1E6D"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11DF0E9F" w14:textId="77777777" w:rsidR="00212AA8" w:rsidRPr="007E7D19" w:rsidRDefault="00212AA8" w:rsidP="00212AA8">
            <w:pPr>
              <w:contextualSpacing/>
              <w:rPr>
                <w:rFonts w:ascii="Arial" w:hAnsi="Arial" w:cs="Arial"/>
                <w:sz w:val="15"/>
                <w:szCs w:val="15"/>
              </w:rPr>
            </w:pPr>
          </w:p>
        </w:tc>
        <w:tc>
          <w:tcPr>
            <w:tcW w:w="872"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3540A721" w14:textId="77777777" w:rsidR="00212AA8" w:rsidRPr="007E7D19" w:rsidRDefault="00212AA8" w:rsidP="00212AA8">
            <w:pPr>
              <w:contextualSpacing/>
              <w:rPr>
                <w:rFonts w:ascii="Arial" w:hAnsi="Arial" w:cs="Arial"/>
                <w:sz w:val="15"/>
                <w:szCs w:val="15"/>
              </w:rPr>
            </w:pPr>
          </w:p>
        </w:tc>
      </w:tr>
      <w:tr w:rsidR="00212AA8" w:rsidRPr="007E7D19" w14:paraId="10E71567" w14:textId="77777777" w:rsidTr="00212AA8">
        <w:trPr>
          <w:cantSplit/>
          <w:trHeight w:val="122"/>
          <w:jc w:val="center"/>
        </w:trPr>
        <w:tc>
          <w:tcPr>
            <w:tcW w:w="4753" w:type="dxa"/>
            <w:gridSpan w:val="2"/>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3777A456" w14:textId="77777777" w:rsidR="00212AA8" w:rsidRPr="000C0CF2" w:rsidRDefault="00212AA8" w:rsidP="00212AA8">
            <w:pPr>
              <w:contextualSpacing/>
              <w:rPr>
                <w:rFonts w:ascii="Arial" w:hAnsi="Arial" w:cs="Arial"/>
                <w:b/>
                <w:bCs/>
                <w:sz w:val="15"/>
                <w:szCs w:val="15"/>
              </w:rPr>
            </w:pPr>
            <w:r w:rsidRPr="000C0CF2">
              <w:rPr>
                <w:rFonts w:ascii="Arial" w:hAnsi="Arial" w:cs="Arial"/>
                <w:b/>
                <w:bCs/>
                <w:sz w:val="15"/>
                <w:szCs w:val="15"/>
              </w:rPr>
              <w:t>Are safety cans used for dispensing flammable or combustible liquids at point of use?</w:t>
            </w: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3E85090" w14:textId="77777777" w:rsidR="00212AA8" w:rsidRPr="007E7D19" w:rsidRDefault="00212AA8" w:rsidP="00212AA8">
            <w:pPr>
              <w:contextualSpacing/>
              <w:jc w:val="center"/>
              <w:rPr>
                <w:rFonts w:ascii="Arial" w:hAnsi="Arial" w:cs="Arial"/>
                <w:sz w:val="15"/>
                <w:szCs w:val="15"/>
              </w:rPr>
            </w:pP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2674536"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ED6D220"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22480798" w14:textId="77777777" w:rsidR="00212AA8" w:rsidRPr="007E7D19" w:rsidRDefault="00212AA8" w:rsidP="00212AA8">
            <w:pPr>
              <w:contextualSpacing/>
              <w:rPr>
                <w:rFonts w:ascii="Arial" w:hAnsi="Arial" w:cs="Arial"/>
                <w:sz w:val="15"/>
                <w:szCs w:val="15"/>
              </w:rPr>
            </w:pPr>
          </w:p>
        </w:tc>
        <w:tc>
          <w:tcPr>
            <w:tcW w:w="872"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40582743" w14:textId="77777777" w:rsidR="00212AA8" w:rsidRPr="007E7D19" w:rsidRDefault="00212AA8" w:rsidP="00212AA8">
            <w:pPr>
              <w:contextualSpacing/>
              <w:rPr>
                <w:rFonts w:ascii="Arial" w:hAnsi="Arial" w:cs="Arial"/>
                <w:sz w:val="15"/>
                <w:szCs w:val="15"/>
              </w:rPr>
            </w:pPr>
          </w:p>
        </w:tc>
      </w:tr>
      <w:tr w:rsidR="00212AA8" w:rsidRPr="007E7D19" w14:paraId="49DF41FB" w14:textId="77777777" w:rsidTr="00212AA8">
        <w:trPr>
          <w:cantSplit/>
          <w:trHeight w:val="122"/>
          <w:jc w:val="center"/>
        </w:trPr>
        <w:tc>
          <w:tcPr>
            <w:tcW w:w="4753" w:type="dxa"/>
            <w:gridSpan w:val="2"/>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C2CBEA7" w14:textId="77777777" w:rsidR="00212AA8" w:rsidRPr="000D38E8" w:rsidRDefault="00212AA8" w:rsidP="00212AA8">
            <w:pPr>
              <w:widowControl w:val="0"/>
              <w:autoSpaceDE w:val="0"/>
              <w:autoSpaceDN w:val="0"/>
              <w:adjustRightInd w:val="0"/>
              <w:rPr>
                <w:rFonts w:ascii="Arial" w:hAnsi="Arial" w:cs="Arial"/>
                <w:b/>
                <w:bCs/>
                <w:sz w:val="15"/>
                <w:szCs w:val="15"/>
              </w:rPr>
            </w:pPr>
            <w:r w:rsidRPr="000D38E8">
              <w:rPr>
                <w:rFonts w:ascii="Arial" w:hAnsi="Arial" w:cs="Arial"/>
                <w:b/>
                <w:bCs/>
                <w:sz w:val="15"/>
                <w:szCs w:val="15"/>
              </w:rPr>
              <w:t>Have the facility’s sprinkler and/or fire alarm systems been inspected in the past 12</w:t>
            </w:r>
            <w:r>
              <w:rPr>
                <w:rFonts w:ascii="Arial" w:hAnsi="Arial" w:cs="Arial"/>
                <w:b/>
                <w:bCs/>
                <w:sz w:val="15"/>
                <w:szCs w:val="15"/>
              </w:rPr>
              <w:t xml:space="preserve"> </w:t>
            </w:r>
            <w:r w:rsidRPr="000D38E8">
              <w:rPr>
                <w:rFonts w:ascii="Arial" w:hAnsi="Arial" w:cs="Arial"/>
                <w:b/>
                <w:bCs/>
                <w:sz w:val="15"/>
                <w:szCs w:val="15"/>
              </w:rPr>
              <w:t>months? Is the fire suppression system tagged to verify this inspection?</w:t>
            </w:r>
          </w:p>
          <w:p w14:paraId="2B9AC2EB" w14:textId="77777777" w:rsidR="00212AA8" w:rsidRPr="000D38E8" w:rsidRDefault="00212AA8" w:rsidP="00212AA8">
            <w:pPr>
              <w:contextualSpacing/>
              <w:rPr>
                <w:rFonts w:ascii="Arial" w:hAnsi="Arial" w:cs="Arial"/>
                <w:i/>
                <w:sz w:val="15"/>
                <w:szCs w:val="15"/>
              </w:rPr>
            </w:pPr>
            <w:r w:rsidRPr="000D38E8">
              <w:rPr>
                <w:rFonts w:ascii="Arial" w:hAnsi="Arial" w:cs="Arial"/>
                <w:i/>
                <w:sz w:val="15"/>
                <w:szCs w:val="15"/>
              </w:rPr>
              <w:t>Additional inspection requirements may apply according to local regulations.</w:t>
            </w: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B347853" w14:textId="77777777" w:rsidR="00212AA8" w:rsidRPr="007E7D19" w:rsidRDefault="00212AA8" w:rsidP="00212AA8">
            <w:pPr>
              <w:contextualSpacing/>
              <w:jc w:val="center"/>
              <w:rPr>
                <w:rFonts w:ascii="Arial" w:hAnsi="Arial" w:cs="Arial"/>
                <w:sz w:val="15"/>
                <w:szCs w:val="15"/>
              </w:rPr>
            </w:pP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6F908E1"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AD67BFA"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015EF04E" w14:textId="77777777" w:rsidR="00212AA8" w:rsidRPr="007E7D19" w:rsidRDefault="00212AA8" w:rsidP="00212AA8">
            <w:pPr>
              <w:contextualSpacing/>
              <w:rPr>
                <w:rFonts w:ascii="Arial" w:hAnsi="Arial" w:cs="Arial"/>
                <w:sz w:val="15"/>
                <w:szCs w:val="15"/>
              </w:rPr>
            </w:pPr>
          </w:p>
        </w:tc>
        <w:tc>
          <w:tcPr>
            <w:tcW w:w="872"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32358294" w14:textId="77777777" w:rsidR="00212AA8" w:rsidRPr="007E7D19" w:rsidRDefault="00212AA8" w:rsidP="00212AA8">
            <w:pPr>
              <w:contextualSpacing/>
              <w:rPr>
                <w:rFonts w:ascii="Arial" w:hAnsi="Arial" w:cs="Arial"/>
                <w:sz w:val="15"/>
                <w:szCs w:val="15"/>
              </w:rPr>
            </w:pPr>
          </w:p>
        </w:tc>
      </w:tr>
      <w:tr w:rsidR="00212AA8" w:rsidRPr="007E7D19" w14:paraId="4FF1DBAB" w14:textId="77777777" w:rsidTr="00212AA8">
        <w:trPr>
          <w:cantSplit/>
          <w:trHeight w:val="122"/>
          <w:jc w:val="center"/>
        </w:trPr>
        <w:tc>
          <w:tcPr>
            <w:tcW w:w="4753" w:type="dxa"/>
            <w:gridSpan w:val="2"/>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14F313D7" w14:textId="77777777" w:rsidR="00212AA8" w:rsidRPr="000D38E8" w:rsidRDefault="00212AA8" w:rsidP="00212AA8">
            <w:pPr>
              <w:widowControl w:val="0"/>
              <w:autoSpaceDE w:val="0"/>
              <w:autoSpaceDN w:val="0"/>
              <w:adjustRightInd w:val="0"/>
              <w:rPr>
                <w:rFonts w:ascii="Arial" w:hAnsi="Arial" w:cs="Arial"/>
                <w:b/>
                <w:bCs/>
                <w:sz w:val="15"/>
                <w:szCs w:val="15"/>
              </w:rPr>
            </w:pPr>
            <w:r w:rsidRPr="000D38E8">
              <w:rPr>
                <w:rFonts w:ascii="Arial" w:hAnsi="Arial" w:cs="Arial"/>
                <w:b/>
                <w:bCs/>
                <w:sz w:val="15"/>
                <w:szCs w:val="15"/>
              </w:rPr>
              <w:t xml:space="preserve">Do sprinkler heads have at least 18 inches of vertical clearance from </w:t>
            </w:r>
            <w:r>
              <w:rPr>
                <w:rFonts w:ascii="Arial" w:hAnsi="Arial" w:cs="Arial"/>
                <w:b/>
                <w:bCs/>
                <w:sz w:val="15"/>
                <w:szCs w:val="15"/>
              </w:rPr>
              <w:t xml:space="preserve">the </w:t>
            </w:r>
            <w:r w:rsidRPr="000D38E8">
              <w:rPr>
                <w:rFonts w:ascii="Arial" w:hAnsi="Arial" w:cs="Arial"/>
                <w:b/>
                <w:bCs/>
                <w:sz w:val="15"/>
                <w:szCs w:val="15"/>
              </w:rPr>
              <w:t>material stored</w:t>
            </w:r>
            <w:r>
              <w:rPr>
                <w:rFonts w:ascii="Arial" w:hAnsi="Arial" w:cs="Arial"/>
                <w:b/>
                <w:bCs/>
                <w:sz w:val="15"/>
                <w:szCs w:val="15"/>
              </w:rPr>
              <w:t xml:space="preserve"> </w:t>
            </w:r>
            <w:r w:rsidRPr="000D38E8">
              <w:rPr>
                <w:rFonts w:ascii="Arial" w:hAnsi="Arial" w:cs="Arial"/>
                <w:b/>
                <w:bCs/>
                <w:sz w:val="15"/>
                <w:szCs w:val="15"/>
              </w:rPr>
              <w:t>below?</w:t>
            </w:r>
          </w:p>
          <w:p w14:paraId="4C4CCC36" w14:textId="77777777" w:rsidR="00212AA8" w:rsidRPr="000D38E8" w:rsidRDefault="00212AA8" w:rsidP="00212AA8">
            <w:pPr>
              <w:widowControl w:val="0"/>
              <w:autoSpaceDE w:val="0"/>
              <w:autoSpaceDN w:val="0"/>
              <w:adjustRightInd w:val="0"/>
              <w:rPr>
                <w:rFonts w:ascii="Arial" w:hAnsi="Arial" w:cs="Arial"/>
                <w:i/>
                <w:sz w:val="15"/>
                <w:szCs w:val="15"/>
              </w:rPr>
            </w:pPr>
            <w:r w:rsidRPr="000D38E8">
              <w:rPr>
                <w:rFonts w:ascii="Arial" w:hAnsi="Arial" w:cs="Arial"/>
                <w:i/>
                <w:sz w:val="15"/>
                <w:szCs w:val="15"/>
              </w:rPr>
              <w:t>This clearance is required by OSHA and is necessary for proper functioning of the sprinkler system.</w:t>
            </w: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9431ACB" w14:textId="77777777" w:rsidR="00212AA8" w:rsidRPr="007E7D19" w:rsidRDefault="00212AA8" w:rsidP="00212AA8">
            <w:pPr>
              <w:contextualSpacing/>
              <w:jc w:val="center"/>
              <w:rPr>
                <w:rFonts w:ascii="Arial" w:hAnsi="Arial" w:cs="Arial"/>
                <w:sz w:val="15"/>
                <w:szCs w:val="15"/>
              </w:rPr>
            </w:pP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E67BC27"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CAA1F46"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357EAAFB" w14:textId="77777777" w:rsidR="00212AA8" w:rsidRPr="007E7D19" w:rsidRDefault="00212AA8" w:rsidP="00212AA8">
            <w:pPr>
              <w:contextualSpacing/>
              <w:rPr>
                <w:rFonts w:ascii="Arial" w:hAnsi="Arial" w:cs="Arial"/>
                <w:sz w:val="15"/>
                <w:szCs w:val="15"/>
              </w:rPr>
            </w:pPr>
          </w:p>
        </w:tc>
        <w:tc>
          <w:tcPr>
            <w:tcW w:w="872"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57721DE6" w14:textId="77777777" w:rsidR="00212AA8" w:rsidRPr="007E7D19" w:rsidRDefault="00212AA8" w:rsidP="00212AA8">
            <w:pPr>
              <w:contextualSpacing/>
              <w:rPr>
                <w:rFonts w:ascii="Arial" w:hAnsi="Arial" w:cs="Arial"/>
                <w:sz w:val="15"/>
                <w:szCs w:val="15"/>
              </w:rPr>
            </w:pPr>
          </w:p>
        </w:tc>
      </w:tr>
      <w:tr w:rsidR="00212AA8" w:rsidRPr="007E7D19" w14:paraId="0BB29883" w14:textId="77777777" w:rsidTr="00212AA8">
        <w:trPr>
          <w:cantSplit/>
          <w:trHeight w:val="122"/>
          <w:jc w:val="center"/>
        </w:trPr>
        <w:tc>
          <w:tcPr>
            <w:tcW w:w="4753" w:type="dxa"/>
            <w:gridSpan w:val="2"/>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C85042B" w14:textId="77777777" w:rsidR="00212AA8" w:rsidRDefault="00212AA8" w:rsidP="00212AA8">
            <w:pPr>
              <w:widowControl w:val="0"/>
              <w:autoSpaceDE w:val="0"/>
              <w:autoSpaceDN w:val="0"/>
              <w:adjustRightInd w:val="0"/>
              <w:rPr>
                <w:rFonts w:ascii="Arial" w:hAnsi="Arial" w:cs="Arial"/>
                <w:b/>
                <w:bCs/>
                <w:sz w:val="15"/>
                <w:szCs w:val="15"/>
              </w:rPr>
            </w:pPr>
            <w:r w:rsidRPr="000C0CF2">
              <w:rPr>
                <w:rFonts w:ascii="Arial" w:hAnsi="Arial" w:cs="Arial"/>
                <w:b/>
                <w:bCs/>
                <w:sz w:val="15"/>
                <w:szCs w:val="15"/>
              </w:rPr>
              <w:t>Have fire extinguishers been inspected within the past 12 months?</w:t>
            </w:r>
          </w:p>
          <w:p w14:paraId="65FD9F50" w14:textId="77777777" w:rsidR="00212AA8" w:rsidRPr="000D38E8" w:rsidRDefault="00212AA8" w:rsidP="00212AA8">
            <w:pPr>
              <w:widowControl w:val="0"/>
              <w:autoSpaceDE w:val="0"/>
              <w:autoSpaceDN w:val="0"/>
              <w:adjustRightInd w:val="0"/>
              <w:rPr>
                <w:rFonts w:ascii="Arial" w:hAnsi="Arial" w:cs="Arial"/>
                <w:b/>
                <w:bCs/>
                <w:sz w:val="15"/>
                <w:szCs w:val="15"/>
              </w:rPr>
            </w:pPr>
            <w:r>
              <w:rPr>
                <w:rFonts w:ascii="Arial" w:hAnsi="Arial" w:cs="Arial"/>
                <w:i/>
                <w:sz w:val="15"/>
                <w:szCs w:val="15"/>
              </w:rPr>
              <w:t xml:space="preserve">Extinguishers should each have </w:t>
            </w:r>
            <w:r w:rsidRPr="00712AE6">
              <w:rPr>
                <w:rFonts w:ascii="Arial" w:hAnsi="Arial" w:cs="Arial"/>
                <w:i/>
                <w:sz w:val="15"/>
                <w:szCs w:val="15"/>
              </w:rPr>
              <w:t>attached inspection tags indicat</w:t>
            </w:r>
            <w:r>
              <w:rPr>
                <w:rFonts w:ascii="Arial" w:hAnsi="Arial" w:cs="Arial"/>
                <w:i/>
                <w:sz w:val="15"/>
                <w:szCs w:val="15"/>
              </w:rPr>
              <w:t>ing that</w:t>
            </w:r>
            <w:r w:rsidRPr="00712AE6">
              <w:rPr>
                <w:rFonts w:ascii="Arial" w:hAnsi="Arial" w:cs="Arial"/>
                <w:i/>
                <w:sz w:val="15"/>
                <w:szCs w:val="15"/>
              </w:rPr>
              <w:t xml:space="preserve"> they have been inspected within the last 12 months.</w:t>
            </w: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DD5BB05" w14:textId="77777777" w:rsidR="00212AA8" w:rsidRPr="007E7D19" w:rsidRDefault="00212AA8" w:rsidP="00212AA8">
            <w:pPr>
              <w:contextualSpacing/>
              <w:jc w:val="center"/>
              <w:rPr>
                <w:rFonts w:ascii="Arial" w:hAnsi="Arial" w:cs="Arial"/>
                <w:sz w:val="15"/>
                <w:szCs w:val="15"/>
              </w:rPr>
            </w:pPr>
          </w:p>
        </w:tc>
        <w:tc>
          <w:tcPr>
            <w:tcW w:w="476"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B748B6E"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115C1EB" w14:textId="77777777" w:rsidR="00212AA8" w:rsidRPr="007E7D19" w:rsidRDefault="00212AA8" w:rsidP="00212AA8">
            <w:pPr>
              <w:contextualSpacing/>
              <w:jc w:val="center"/>
              <w:rPr>
                <w:rFonts w:ascii="Arial" w:hAnsi="Arial" w:cs="Arial"/>
                <w:sz w:val="15"/>
                <w:szCs w:val="15"/>
              </w:rPr>
            </w:pPr>
          </w:p>
        </w:tc>
        <w:tc>
          <w:tcPr>
            <w:tcW w:w="1903"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1ABD2EBD" w14:textId="77777777" w:rsidR="00212AA8" w:rsidRPr="007E7D19" w:rsidRDefault="00212AA8" w:rsidP="00212AA8">
            <w:pPr>
              <w:contextualSpacing/>
              <w:rPr>
                <w:rFonts w:ascii="Arial" w:hAnsi="Arial" w:cs="Arial"/>
                <w:sz w:val="15"/>
                <w:szCs w:val="15"/>
              </w:rPr>
            </w:pPr>
          </w:p>
        </w:tc>
        <w:tc>
          <w:tcPr>
            <w:tcW w:w="872"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66B6BE62" w14:textId="77777777" w:rsidR="00212AA8" w:rsidRPr="007E7D19" w:rsidRDefault="00212AA8" w:rsidP="00212AA8">
            <w:pPr>
              <w:contextualSpacing/>
              <w:rPr>
                <w:rFonts w:ascii="Arial" w:hAnsi="Arial" w:cs="Arial"/>
                <w:sz w:val="15"/>
                <w:szCs w:val="15"/>
              </w:rPr>
            </w:pPr>
          </w:p>
        </w:tc>
      </w:tr>
      <w:tr w:rsidR="00212AA8" w:rsidRPr="007E7D19" w14:paraId="35C28C5F" w14:textId="77777777" w:rsidTr="00212AA8">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5D918413" w14:textId="31DF73C3" w:rsidR="00212AA8" w:rsidRPr="007E7D19" w:rsidRDefault="00C32263" w:rsidP="00212AA8">
            <w:pPr>
              <w:pStyle w:val="Heading1"/>
              <w:ind w:right="0" w:hanging="360"/>
              <w:contextualSpacing/>
              <w:jc w:val="left"/>
              <w:rPr>
                <w:rFonts w:ascii="Arial" w:hAnsi="Arial" w:cs="Arial"/>
                <w:color w:val="FFFFFF"/>
                <w:sz w:val="15"/>
                <w:szCs w:val="15"/>
              </w:rPr>
            </w:pPr>
            <w:r>
              <w:rPr>
                <w:rFonts w:ascii="Arial" w:hAnsi="Arial" w:cs="Arial"/>
                <w:color w:val="FFFFFF"/>
                <w:sz w:val="15"/>
                <w:szCs w:val="15"/>
              </w:rPr>
              <w:t>HAZARD COMMUNICATION</w:t>
            </w:r>
          </w:p>
        </w:tc>
        <w:tc>
          <w:tcPr>
            <w:tcW w:w="472"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3284A65E" w14:textId="77777777" w:rsidR="00212AA8" w:rsidRPr="007E7D19" w:rsidRDefault="00212AA8" w:rsidP="00212AA8">
            <w:pPr>
              <w:contextualSpacing/>
              <w:jc w:val="center"/>
              <w:rPr>
                <w:rFonts w:ascii="Arial" w:hAnsi="Arial" w:cs="Arial"/>
                <w:color w:val="FFFFFF"/>
                <w:sz w:val="15"/>
                <w:szCs w:val="15"/>
              </w:rPr>
            </w:pPr>
          </w:p>
        </w:tc>
        <w:tc>
          <w:tcPr>
            <w:tcW w:w="472"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25EF3958" w14:textId="77777777" w:rsidR="00212AA8" w:rsidRPr="007E7D19" w:rsidRDefault="00212AA8" w:rsidP="00212AA8">
            <w:pPr>
              <w:contextualSpacing/>
              <w:jc w:val="center"/>
              <w:rPr>
                <w:rFonts w:ascii="Arial" w:hAnsi="Arial" w:cs="Arial"/>
                <w:color w:val="FFFFFF"/>
                <w:sz w:val="15"/>
                <w:szCs w:val="15"/>
              </w:rPr>
            </w:pPr>
          </w:p>
        </w:tc>
        <w:tc>
          <w:tcPr>
            <w:tcW w:w="1887"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6577AC99" w14:textId="77777777" w:rsidR="00212AA8" w:rsidRPr="007E7D19" w:rsidRDefault="00212AA8" w:rsidP="00212AA8">
            <w:pPr>
              <w:contextualSpacing/>
              <w:jc w:val="center"/>
              <w:rPr>
                <w:rFonts w:ascii="Arial" w:hAnsi="Arial" w:cs="Arial"/>
                <w:color w:val="FFFFFF"/>
                <w:sz w:val="15"/>
                <w:szCs w:val="15"/>
              </w:rPr>
            </w:pPr>
          </w:p>
        </w:tc>
        <w:tc>
          <w:tcPr>
            <w:tcW w:w="1887" w:type="dxa"/>
            <w:gridSpan w:val="2"/>
            <w:tcBorders>
              <w:top w:val="single" w:sz="6"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3B255C4C" w14:textId="77777777" w:rsidR="00212AA8" w:rsidRPr="007E7D19" w:rsidRDefault="00212AA8" w:rsidP="00212AA8">
            <w:pPr>
              <w:contextualSpacing/>
              <w:rPr>
                <w:rFonts w:ascii="Arial" w:hAnsi="Arial" w:cs="Arial"/>
                <w:color w:val="FFFFFF"/>
                <w:sz w:val="15"/>
                <w:szCs w:val="15"/>
              </w:rPr>
            </w:pPr>
          </w:p>
        </w:tc>
        <w:tc>
          <w:tcPr>
            <w:tcW w:w="865" w:type="dxa"/>
            <w:gridSpan w:val="2"/>
            <w:tcBorders>
              <w:top w:val="single" w:sz="6"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2352ACF9" w14:textId="77777777" w:rsidR="00212AA8" w:rsidRPr="007E7D19" w:rsidRDefault="00212AA8" w:rsidP="00212AA8">
            <w:pPr>
              <w:contextualSpacing/>
              <w:rPr>
                <w:rFonts w:ascii="Arial" w:hAnsi="Arial" w:cs="Arial"/>
                <w:color w:val="FFFFFF"/>
                <w:sz w:val="15"/>
                <w:szCs w:val="15"/>
              </w:rPr>
            </w:pPr>
          </w:p>
        </w:tc>
      </w:tr>
      <w:tr w:rsidR="00212AA8" w:rsidRPr="007E7D19" w14:paraId="10A2E42D" w14:textId="77777777" w:rsidTr="00212AA8">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38FF008" w14:textId="77777777" w:rsidR="00212AA8" w:rsidRPr="00951F9F" w:rsidRDefault="00212AA8" w:rsidP="00212AA8">
            <w:pPr>
              <w:widowControl w:val="0"/>
              <w:autoSpaceDE w:val="0"/>
              <w:autoSpaceDN w:val="0"/>
              <w:adjustRightInd w:val="0"/>
              <w:rPr>
                <w:rFonts w:ascii="Arial" w:hAnsi="Arial" w:cs="Arial"/>
                <w:b/>
                <w:bCs/>
                <w:sz w:val="15"/>
                <w:szCs w:val="15"/>
              </w:rPr>
            </w:pPr>
            <w:r w:rsidRPr="00951F9F">
              <w:rPr>
                <w:rFonts w:ascii="Arial" w:hAnsi="Arial" w:cs="Arial"/>
                <w:b/>
                <w:bCs/>
                <w:sz w:val="15"/>
                <w:szCs w:val="15"/>
              </w:rPr>
              <w:t xml:space="preserve">Does the facility have a written Hazard Communication program, including a complete chemical </w:t>
            </w:r>
            <w:r w:rsidRPr="000C0CF2">
              <w:rPr>
                <w:rFonts w:ascii="Arial" w:hAnsi="Arial" w:cs="Arial"/>
                <w:b/>
                <w:bCs/>
                <w:sz w:val="15"/>
                <w:szCs w:val="15"/>
              </w:rPr>
              <w:t>inventory</w:t>
            </w:r>
            <w:r>
              <w:rPr>
                <w:rFonts w:ascii="Arial" w:hAnsi="Arial" w:cs="Arial"/>
                <w:b/>
                <w:bCs/>
                <w:sz w:val="15"/>
                <w:szCs w:val="15"/>
              </w:rPr>
              <w:t xml:space="preserve"> </w:t>
            </w:r>
            <w:r w:rsidRPr="00951F9F">
              <w:rPr>
                <w:rFonts w:ascii="Arial" w:hAnsi="Arial" w:cs="Arial"/>
                <w:b/>
                <w:bCs/>
                <w:sz w:val="15"/>
                <w:szCs w:val="15"/>
              </w:rPr>
              <w:t xml:space="preserve">list and file of </w:t>
            </w:r>
            <w:r w:rsidRPr="000C0CF2">
              <w:rPr>
                <w:rFonts w:ascii="Arial" w:hAnsi="Arial" w:cs="Arial"/>
                <w:b/>
                <w:bCs/>
                <w:sz w:val="15"/>
                <w:szCs w:val="15"/>
              </w:rPr>
              <w:t>SDSs</w:t>
            </w:r>
            <w:r w:rsidRPr="00951F9F">
              <w:rPr>
                <w:rFonts w:ascii="Arial" w:hAnsi="Arial" w:cs="Arial"/>
                <w:b/>
                <w:bCs/>
                <w:sz w:val="15"/>
                <w:szCs w:val="15"/>
              </w:rPr>
              <w:t xml:space="preserve"> for chemicals used and sto</w:t>
            </w:r>
            <w:r>
              <w:rPr>
                <w:rFonts w:ascii="Arial" w:hAnsi="Arial" w:cs="Arial"/>
                <w:b/>
                <w:bCs/>
                <w:sz w:val="15"/>
                <w:szCs w:val="15"/>
              </w:rPr>
              <w:t xml:space="preserve">red in the facility? Are these </w:t>
            </w:r>
            <w:r w:rsidRPr="000C0CF2">
              <w:rPr>
                <w:rFonts w:ascii="Arial" w:hAnsi="Arial" w:cs="Arial"/>
                <w:b/>
                <w:bCs/>
                <w:sz w:val="15"/>
                <w:szCs w:val="15"/>
              </w:rPr>
              <w:t>SDSs</w:t>
            </w:r>
            <w:r w:rsidRPr="00951F9F">
              <w:rPr>
                <w:rFonts w:ascii="Arial" w:hAnsi="Arial" w:cs="Arial"/>
                <w:b/>
                <w:bCs/>
                <w:sz w:val="15"/>
                <w:szCs w:val="15"/>
              </w:rPr>
              <w:t xml:space="preserve"> accessible to all employees, visitors and contractors for review upon request? Does the written program describe how the employer will meet the requirements of </w:t>
            </w:r>
            <w:r>
              <w:rPr>
                <w:rFonts w:ascii="Arial" w:hAnsi="Arial" w:cs="Arial"/>
                <w:b/>
                <w:bCs/>
                <w:sz w:val="15"/>
                <w:szCs w:val="15"/>
              </w:rPr>
              <w:t>the OSHA</w:t>
            </w:r>
            <w:r w:rsidRPr="00951F9F">
              <w:rPr>
                <w:rFonts w:ascii="Arial" w:hAnsi="Arial" w:cs="Arial"/>
                <w:b/>
                <w:bCs/>
                <w:sz w:val="15"/>
                <w:szCs w:val="15"/>
              </w:rPr>
              <w:t xml:space="preserve"> Hazard Communication standard?</w:t>
            </w:r>
          </w:p>
          <w:p w14:paraId="43F81C60" w14:textId="77777777" w:rsidR="00212AA8" w:rsidRPr="00951F9F" w:rsidRDefault="00212AA8" w:rsidP="00212AA8">
            <w:pPr>
              <w:widowControl w:val="0"/>
              <w:autoSpaceDE w:val="0"/>
              <w:autoSpaceDN w:val="0"/>
              <w:adjustRightInd w:val="0"/>
              <w:rPr>
                <w:rFonts w:ascii="Arial" w:hAnsi="Arial" w:cs="Arial"/>
                <w:i/>
                <w:sz w:val="15"/>
                <w:szCs w:val="15"/>
              </w:rPr>
            </w:pPr>
            <w:r w:rsidRPr="000C0CF2">
              <w:rPr>
                <w:rFonts w:ascii="Arial" w:hAnsi="Arial" w:cs="Arial"/>
                <w:i/>
                <w:sz w:val="15"/>
                <w:szCs w:val="15"/>
              </w:rPr>
              <w:t>SDSs</w:t>
            </w:r>
            <w:r w:rsidRPr="00951F9F">
              <w:rPr>
                <w:rFonts w:ascii="Arial" w:hAnsi="Arial" w:cs="Arial"/>
                <w:i/>
                <w:sz w:val="15"/>
                <w:szCs w:val="15"/>
              </w:rPr>
              <w:t xml:space="preserve"> should be on file for solvents, fuels, batteries, cleaners, lubricants</w:t>
            </w:r>
            <w:r>
              <w:rPr>
                <w:rFonts w:ascii="Arial" w:hAnsi="Arial" w:cs="Arial"/>
                <w:i/>
                <w:sz w:val="15"/>
                <w:szCs w:val="15"/>
              </w:rPr>
              <w:t>,</w:t>
            </w:r>
            <w:r w:rsidRPr="00951F9F">
              <w:rPr>
                <w:rFonts w:ascii="Arial" w:hAnsi="Arial" w:cs="Arial"/>
                <w:i/>
                <w:sz w:val="15"/>
                <w:szCs w:val="15"/>
              </w:rPr>
              <w:t xml:space="preserve"> and other potentially hazardous materials.</w:t>
            </w: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06574EE" w14:textId="77777777" w:rsidR="00212AA8" w:rsidRPr="007E7D19" w:rsidRDefault="00212AA8" w:rsidP="00212AA8">
            <w:pPr>
              <w:contextualSpacing/>
              <w:jc w:val="center"/>
              <w:rPr>
                <w:rFonts w:ascii="Arial" w:hAnsi="Arial" w:cs="Arial"/>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F439112" w14:textId="77777777" w:rsidR="00212AA8" w:rsidRPr="007E7D19" w:rsidRDefault="00212AA8" w:rsidP="00212AA8">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E214BBD" w14:textId="77777777" w:rsidR="00212AA8" w:rsidRPr="007E7D19" w:rsidRDefault="00212AA8" w:rsidP="00212AA8">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2E63503A" w14:textId="77777777" w:rsidR="00212AA8" w:rsidRPr="007E7D19" w:rsidRDefault="00212AA8" w:rsidP="00212AA8">
            <w:pPr>
              <w:contextualSpacing/>
              <w:rPr>
                <w:rFonts w:ascii="Arial" w:hAnsi="Arial" w:cs="Arial"/>
                <w:sz w:val="15"/>
                <w:szCs w:val="15"/>
              </w:rPr>
            </w:pPr>
          </w:p>
        </w:tc>
        <w:tc>
          <w:tcPr>
            <w:tcW w:w="865"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33098E3F" w14:textId="77777777" w:rsidR="00212AA8" w:rsidRPr="007E7D19" w:rsidRDefault="00212AA8" w:rsidP="00212AA8">
            <w:pPr>
              <w:contextualSpacing/>
              <w:rPr>
                <w:rFonts w:ascii="Arial" w:hAnsi="Arial" w:cs="Arial"/>
                <w:sz w:val="15"/>
                <w:szCs w:val="15"/>
              </w:rPr>
            </w:pPr>
          </w:p>
        </w:tc>
      </w:tr>
      <w:tr w:rsidR="00212AA8" w:rsidRPr="007E7D19" w14:paraId="0CBD7F05" w14:textId="77777777" w:rsidTr="00212AA8">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54184B4B" w14:textId="77777777" w:rsidR="00212AA8" w:rsidRPr="00951F9F" w:rsidRDefault="00212AA8" w:rsidP="00212AA8">
            <w:pPr>
              <w:widowControl w:val="0"/>
              <w:autoSpaceDE w:val="0"/>
              <w:autoSpaceDN w:val="0"/>
              <w:adjustRightInd w:val="0"/>
              <w:rPr>
                <w:rFonts w:ascii="Arial" w:hAnsi="Arial" w:cs="Arial"/>
                <w:b/>
                <w:bCs/>
                <w:sz w:val="15"/>
                <w:szCs w:val="15"/>
              </w:rPr>
            </w:pPr>
            <w:r w:rsidRPr="00951F9F">
              <w:rPr>
                <w:rFonts w:ascii="Arial" w:hAnsi="Arial" w:cs="Arial"/>
                <w:b/>
                <w:bCs/>
                <w:sz w:val="15"/>
                <w:szCs w:val="15"/>
              </w:rPr>
              <w:t xml:space="preserve">Are all chemical containers properly labeled with </w:t>
            </w:r>
            <w:r w:rsidRPr="000C0CF2">
              <w:rPr>
                <w:rFonts w:ascii="Arial" w:hAnsi="Arial" w:cs="Arial"/>
                <w:b/>
                <w:bCs/>
                <w:sz w:val="15"/>
                <w:szCs w:val="15"/>
              </w:rPr>
              <w:t>t</w:t>
            </w:r>
            <w:r w:rsidRPr="000C0CF2">
              <w:rPr>
                <w:rFonts w:ascii="Arial" w:hAnsi="Arial" w:cs="Arial"/>
                <w:b/>
                <w:sz w:val="15"/>
                <w:szCs w:val="15"/>
              </w:rPr>
              <w:t>he identity of the chemical, signal word, hazard statement(s), pictogram(s), precautionary statement(s), and contact information for the responsible party?</w:t>
            </w: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30D57E2" w14:textId="77777777" w:rsidR="00212AA8" w:rsidRPr="007E7D19" w:rsidRDefault="00212AA8" w:rsidP="00212AA8">
            <w:pPr>
              <w:contextualSpacing/>
              <w:jc w:val="center"/>
              <w:rPr>
                <w:rFonts w:ascii="Arial" w:hAnsi="Arial" w:cs="Arial"/>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1F1588F" w14:textId="77777777" w:rsidR="00212AA8" w:rsidRPr="007E7D19" w:rsidRDefault="00212AA8" w:rsidP="00212AA8">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2DF4F86" w14:textId="77777777" w:rsidR="00212AA8" w:rsidRPr="007E7D19" w:rsidRDefault="00212AA8" w:rsidP="00212AA8">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5BFA9EF8" w14:textId="77777777" w:rsidR="00212AA8" w:rsidRPr="007E7D19" w:rsidRDefault="00212AA8" w:rsidP="00212AA8">
            <w:pPr>
              <w:contextualSpacing/>
              <w:rPr>
                <w:rFonts w:ascii="Arial" w:hAnsi="Arial" w:cs="Arial"/>
                <w:sz w:val="15"/>
                <w:szCs w:val="15"/>
              </w:rPr>
            </w:pPr>
          </w:p>
        </w:tc>
        <w:tc>
          <w:tcPr>
            <w:tcW w:w="865"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38B18163" w14:textId="77777777" w:rsidR="00212AA8" w:rsidRPr="007E7D19" w:rsidRDefault="00212AA8" w:rsidP="00212AA8">
            <w:pPr>
              <w:contextualSpacing/>
              <w:rPr>
                <w:rFonts w:ascii="Arial" w:hAnsi="Arial" w:cs="Arial"/>
                <w:sz w:val="15"/>
                <w:szCs w:val="15"/>
              </w:rPr>
            </w:pPr>
          </w:p>
        </w:tc>
      </w:tr>
      <w:tr w:rsidR="00212AA8" w:rsidRPr="007E7D19" w14:paraId="785147BC" w14:textId="77777777" w:rsidTr="00212AA8">
        <w:trPr>
          <w:gridAfter w:val="1"/>
          <w:wAfter w:w="87" w:type="dxa"/>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5CBEA44D" w14:textId="77777777" w:rsidR="00212AA8" w:rsidRPr="00951F9F" w:rsidRDefault="00212AA8" w:rsidP="00212AA8">
            <w:pPr>
              <w:contextualSpacing/>
              <w:rPr>
                <w:rFonts w:ascii="Arial" w:hAnsi="Arial" w:cs="Arial"/>
                <w:b/>
                <w:bCs/>
                <w:sz w:val="15"/>
                <w:szCs w:val="15"/>
              </w:rPr>
            </w:pPr>
            <w:r>
              <w:rPr>
                <w:rFonts w:ascii="Arial" w:hAnsi="Arial" w:cs="Arial"/>
                <w:b/>
                <w:bCs/>
                <w:sz w:val="15"/>
                <w:szCs w:val="15"/>
              </w:rPr>
              <w:t xml:space="preserve">Have all employees </w:t>
            </w:r>
            <w:r w:rsidRPr="00951F9F">
              <w:rPr>
                <w:rFonts w:ascii="Arial" w:hAnsi="Arial" w:cs="Arial"/>
                <w:b/>
                <w:bCs/>
                <w:sz w:val="15"/>
                <w:szCs w:val="15"/>
              </w:rPr>
              <w:t>received training on the hazardous chemicals in their work area?</w:t>
            </w:r>
          </w:p>
          <w:p w14:paraId="18B214BD" w14:textId="77777777" w:rsidR="00212AA8" w:rsidRPr="00951F9F" w:rsidRDefault="00212AA8" w:rsidP="00212AA8">
            <w:pPr>
              <w:widowControl w:val="0"/>
              <w:autoSpaceDE w:val="0"/>
              <w:autoSpaceDN w:val="0"/>
              <w:adjustRightInd w:val="0"/>
              <w:rPr>
                <w:rFonts w:ascii="Arial" w:hAnsi="Arial" w:cs="Arial"/>
                <w:i/>
                <w:sz w:val="15"/>
                <w:szCs w:val="15"/>
              </w:rPr>
            </w:pPr>
            <w:r>
              <w:rPr>
                <w:rFonts w:ascii="Arial" w:hAnsi="Arial" w:cs="Arial"/>
                <w:i/>
                <w:sz w:val="15"/>
                <w:szCs w:val="15"/>
              </w:rPr>
              <w:t xml:space="preserve">The </w:t>
            </w:r>
            <w:r w:rsidRPr="00951F9F">
              <w:rPr>
                <w:rFonts w:ascii="Arial" w:hAnsi="Arial" w:cs="Arial"/>
                <w:i/>
                <w:sz w:val="15"/>
                <w:szCs w:val="15"/>
              </w:rPr>
              <w:t>OSHA</w:t>
            </w:r>
            <w:r>
              <w:rPr>
                <w:rFonts w:ascii="Arial" w:hAnsi="Arial" w:cs="Arial"/>
                <w:i/>
                <w:sz w:val="15"/>
                <w:szCs w:val="15"/>
              </w:rPr>
              <w:t xml:space="preserve"> </w:t>
            </w:r>
            <w:r w:rsidRPr="00951F9F">
              <w:rPr>
                <w:rFonts w:ascii="Arial" w:hAnsi="Arial" w:cs="Arial"/>
                <w:i/>
                <w:sz w:val="15"/>
                <w:szCs w:val="15"/>
              </w:rPr>
              <w:t>Hazard Communication standard requires employers to provide training to employees that addresses:</w:t>
            </w:r>
          </w:p>
          <w:p w14:paraId="02D24652" w14:textId="77777777" w:rsidR="00212AA8" w:rsidRPr="00951F9F" w:rsidRDefault="00212AA8" w:rsidP="00212AA8">
            <w:pPr>
              <w:pStyle w:val="ListParagraph"/>
              <w:widowControl w:val="0"/>
              <w:numPr>
                <w:ilvl w:val="0"/>
                <w:numId w:val="10"/>
              </w:numPr>
              <w:autoSpaceDE w:val="0"/>
              <w:autoSpaceDN w:val="0"/>
              <w:adjustRightInd w:val="0"/>
              <w:ind w:left="245" w:hanging="130"/>
              <w:rPr>
                <w:rFonts w:ascii="Arial" w:hAnsi="Arial" w:cs="Arial"/>
                <w:i/>
                <w:sz w:val="15"/>
                <w:szCs w:val="15"/>
              </w:rPr>
            </w:pPr>
            <w:r w:rsidRPr="00951F9F">
              <w:rPr>
                <w:rFonts w:ascii="Arial" w:hAnsi="Arial" w:cs="Arial"/>
                <w:i/>
                <w:sz w:val="15"/>
                <w:szCs w:val="15"/>
              </w:rPr>
              <w:t>The requirements of the OSHA Hazard Communication standard.</w:t>
            </w:r>
          </w:p>
          <w:p w14:paraId="57E058FB" w14:textId="77777777" w:rsidR="00212AA8" w:rsidRPr="00951F9F" w:rsidRDefault="00212AA8" w:rsidP="00212AA8">
            <w:pPr>
              <w:pStyle w:val="ListParagraph"/>
              <w:widowControl w:val="0"/>
              <w:numPr>
                <w:ilvl w:val="0"/>
                <w:numId w:val="10"/>
              </w:numPr>
              <w:autoSpaceDE w:val="0"/>
              <w:autoSpaceDN w:val="0"/>
              <w:adjustRightInd w:val="0"/>
              <w:ind w:left="245" w:hanging="130"/>
              <w:rPr>
                <w:rFonts w:ascii="Arial" w:hAnsi="Arial" w:cs="Arial"/>
                <w:i/>
                <w:sz w:val="15"/>
                <w:szCs w:val="15"/>
              </w:rPr>
            </w:pPr>
            <w:r w:rsidRPr="00951F9F">
              <w:rPr>
                <w:rFonts w:ascii="Arial" w:hAnsi="Arial" w:cs="Arial"/>
                <w:i/>
                <w:sz w:val="15"/>
                <w:szCs w:val="15"/>
              </w:rPr>
              <w:t>Location of the company’s writte</w:t>
            </w:r>
            <w:r>
              <w:rPr>
                <w:rFonts w:ascii="Arial" w:hAnsi="Arial" w:cs="Arial"/>
                <w:i/>
                <w:sz w:val="15"/>
                <w:szCs w:val="15"/>
              </w:rPr>
              <w:t xml:space="preserve">n Hazard Communication program, </w:t>
            </w:r>
            <w:r w:rsidRPr="000C0CF2">
              <w:rPr>
                <w:rFonts w:ascii="Arial" w:hAnsi="Arial" w:cs="Arial"/>
                <w:i/>
                <w:sz w:val="15"/>
                <w:szCs w:val="15"/>
              </w:rPr>
              <w:t>SDSs</w:t>
            </w:r>
            <w:r w:rsidRPr="00951F9F">
              <w:rPr>
                <w:rFonts w:ascii="Arial" w:hAnsi="Arial" w:cs="Arial"/>
                <w:i/>
                <w:sz w:val="15"/>
                <w:szCs w:val="15"/>
              </w:rPr>
              <w:t xml:space="preserve"> and chemical </w:t>
            </w:r>
            <w:r>
              <w:rPr>
                <w:rFonts w:ascii="Arial" w:hAnsi="Arial" w:cs="Arial"/>
                <w:i/>
                <w:sz w:val="15"/>
                <w:szCs w:val="15"/>
              </w:rPr>
              <w:t xml:space="preserve">inventory </w:t>
            </w:r>
            <w:r w:rsidRPr="00951F9F">
              <w:rPr>
                <w:rFonts w:ascii="Arial" w:hAnsi="Arial" w:cs="Arial"/>
                <w:i/>
                <w:sz w:val="15"/>
                <w:szCs w:val="15"/>
              </w:rPr>
              <w:t>lists.</w:t>
            </w:r>
          </w:p>
          <w:p w14:paraId="54C280EF" w14:textId="77777777" w:rsidR="00212AA8" w:rsidRPr="00951F9F" w:rsidRDefault="00212AA8" w:rsidP="00212AA8">
            <w:pPr>
              <w:pStyle w:val="ListParagraph"/>
              <w:widowControl w:val="0"/>
              <w:numPr>
                <w:ilvl w:val="0"/>
                <w:numId w:val="10"/>
              </w:numPr>
              <w:autoSpaceDE w:val="0"/>
              <w:autoSpaceDN w:val="0"/>
              <w:adjustRightInd w:val="0"/>
              <w:ind w:left="245" w:hanging="130"/>
              <w:rPr>
                <w:rFonts w:ascii="Arial" w:hAnsi="Arial" w:cs="Arial"/>
                <w:i/>
                <w:sz w:val="15"/>
                <w:szCs w:val="15"/>
              </w:rPr>
            </w:pPr>
            <w:r w:rsidRPr="00951F9F">
              <w:rPr>
                <w:rFonts w:ascii="Arial" w:hAnsi="Arial" w:cs="Arial"/>
                <w:i/>
                <w:sz w:val="15"/>
                <w:szCs w:val="15"/>
              </w:rPr>
              <w:t>Methods to detect the presence or release of a hazardous chemical in the work area.</w:t>
            </w:r>
          </w:p>
          <w:p w14:paraId="44D922F2" w14:textId="77777777" w:rsidR="00212AA8" w:rsidRPr="00951F9F" w:rsidRDefault="00212AA8" w:rsidP="00212AA8">
            <w:pPr>
              <w:pStyle w:val="ListParagraph"/>
              <w:widowControl w:val="0"/>
              <w:numPr>
                <w:ilvl w:val="0"/>
                <w:numId w:val="10"/>
              </w:numPr>
              <w:autoSpaceDE w:val="0"/>
              <w:autoSpaceDN w:val="0"/>
              <w:adjustRightInd w:val="0"/>
              <w:ind w:left="245" w:hanging="130"/>
              <w:rPr>
                <w:rFonts w:ascii="Arial" w:hAnsi="Arial" w:cs="Arial"/>
                <w:i/>
                <w:sz w:val="15"/>
                <w:szCs w:val="15"/>
              </w:rPr>
            </w:pPr>
            <w:r w:rsidRPr="00951F9F">
              <w:rPr>
                <w:rFonts w:ascii="Arial" w:hAnsi="Arial" w:cs="Arial"/>
                <w:i/>
                <w:sz w:val="15"/>
                <w:szCs w:val="15"/>
              </w:rPr>
              <w:t>The physical and health hazards of the chemicals in the work area.</w:t>
            </w:r>
          </w:p>
          <w:p w14:paraId="591E7AC0" w14:textId="77777777" w:rsidR="00212AA8" w:rsidRDefault="00212AA8" w:rsidP="00212AA8">
            <w:pPr>
              <w:pStyle w:val="ListParagraph"/>
              <w:widowControl w:val="0"/>
              <w:numPr>
                <w:ilvl w:val="0"/>
                <w:numId w:val="10"/>
              </w:numPr>
              <w:autoSpaceDE w:val="0"/>
              <w:autoSpaceDN w:val="0"/>
              <w:adjustRightInd w:val="0"/>
              <w:ind w:left="245" w:hanging="130"/>
              <w:rPr>
                <w:rFonts w:ascii="Arial" w:hAnsi="Arial" w:cs="Arial"/>
                <w:i/>
                <w:sz w:val="15"/>
                <w:szCs w:val="15"/>
              </w:rPr>
            </w:pPr>
            <w:r w:rsidRPr="000C0CF2">
              <w:rPr>
                <w:rFonts w:ascii="Arial" w:hAnsi="Arial" w:cs="Arial"/>
                <w:i/>
                <w:sz w:val="15"/>
                <w:szCs w:val="15"/>
              </w:rPr>
              <w:t>Measures</w:t>
            </w:r>
            <w:r w:rsidRPr="00951F9F">
              <w:rPr>
                <w:rFonts w:ascii="Arial" w:hAnsi="Arial" w:cs="Arial"/>
                <w:i/>
                <w:sz w:val="15"/>
                <w:szCs w:val="15"/>
              </w:rPr>
              <w:t xml:space="preserve"> employees can take to protect themselves from these hazards.</w:t>
            </w:r>
          </w:p>
          <w:p w14:paraId="0157F39E" w14:textId="77777777" w:rsidR="00212AA8" w:rsidRPr="000C0CF2" w:rsidRDefault="00212AA8" w:rsidP="00212AA8">
            <w:pPr>
              <w:pStyle w:val="ListParagraph"/>
              <w:widowControl w:val="0"/>
              <w:numPr>
                <w:ilvl w:val="0"/>
                <w:numId w:val="10"/>
              </w:numPr>
              <w:autoSpaceDE w:val="0"/>
              <w:autoSpaceDN w:val="0"/>
              <w:adjustRightInd w:val="0"/>
              <w:ind w:left="245" w:hanging="130"/>
              <w:rPr>
                <w:rFonts w:ascii="Arial" w:hAnsi="Arial" w:cs="Arial"/>
                <w:i/>
                <w:sz w:val="15"/>
                <w:szCs w:val="15"/>
              </w:rPr>
            </w:pPr>
            <w:r w:rsidRPr="000C0CF2">
              <w:rPr>
                <w:rFonts w:ascii="Arial" w:hAnsi="Arial" w:cs="Arial"/>
                <w:i/>
                <w:sz w:val="15"/>
                <w:szCs w:val="15"/>
              </w:rPr>
              <w:t>The details of the hazard communication program, including an explanation of the labels received on shipped containers and the workplace labeling system; the SDS, including the order of information and how employees can obtain and use the appropriate hazard information</w:t>
            </w:r>
            <w:bookmarkStart w:id="1" w:name="1910.1200(i)"/>
            <w:bookmarkEnd w:id="1"/>
            <w:r w:rsidRPr="000C0CF2">
              <w:rPr>
                <w:rFonts w:ascii="Arial" w:hAnsi="Arial" w:cs="Arial"/>
                <w:i/>
                <w:sz w:val="15"/>
                <w:szCs w:val="15"/>
              </w:rPr>
              <w:t>.</w:t>
            </w:r>
          </w:p>
          <w:p w14:paraId="26299C0A" w14:textId="77777777" w:rsidR="00212AA8" w:rsidRPr="00951F9F" w:rsidRDefault="00212AA8" w:rsidP="00212AA8">
            <w:pPr>
              <w:widowControl w:val="0"/>
              <w:autoSpaceDE w:val="0"/>
              <w:autoSpaceDN w:val="0"/>
              <w:adjustRightInd w:val="0"/>
              <w:rPr>
                <w:rFonts w:ascii="Arial" w:hAnsi="Arial" w:cs="Arial"/>
                <w:sz w:val="15"/>
                <w:szCs w:val="15"/>
              </w:rPr>
            </w:pPr>
            <w:r w:rsidRPr="00951F9F">
              <w:rPr>
                <w:rFonts w:ascii="Arial" w:hAnsi="Arial" w:cs="Arial"/>
                <w:i/>
                <w:sz w:val="15"/>
                <w:szCs w:val="15"/>
              </w:rPr>
              <w:t xml:space="preserve">Refer to </w:t>
            </w:r>
            <w:r>
              <w:rPr>
                <w:rFonts w:ascii="Arial" w:hAnsi="Arial" w:cs="Arial"/>
                <w:i/>
                <w:sz w:val="15"/>
                <w:szCs w:val="15"/>
              </w:rPr>
              <w:t xml:space="preserve">the OSHA Hazard Communication standard, 29 CFR 1910.1200, </w:t>
            </w:r>
            <w:r w:rsidRPr="00951F9F">
              <w:rPr>
                <w:rFonts w:ascii="Arial" w:hAnsi="Arial" w:cs="Arial"/>
                <w:i/>
                <w:sz w:val="15"/>
                <w:szCs w:val="15"/>
              </w:rPr>
              <w:t>for more information and a complete list of requirements.</w:t>
            </w: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553E27C" w14:textId="77777777" w:rsidR="00212AA8" w:rsidRPr="007E7D19" w:rsidRDefault="00212AA8" w:rsidP="00212AA8">
            <w:pPr>
              <w:contextualSpacing/>
              <w:jc w:val="center"/>
              <w:rPr>
                <w:rFonts w:ascii="Arial" w:hAnsi="Arial" w:cs="Arial"/>
                <w:sz w:val="15"/>
                <w:szCs w:val="15"/>
              </w:rPr>
            </w:pPr>
          </w:p>
        </w:tc>
        <w:tc>
          <w:tcPr>
            <w:tcW w:w="472"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E246C87" w14:textId="77777777" w:rsidR="00212AA8" w:rsidRPr="007E7D19" w:rsidRDefault="00212AA8" w:rsidP="00212AA8">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6643F15" w14:textId="77777777" w:rsidR="00212AA8" w:rsidRPr="007E7D19" w:rsidRDefault="00212AA8" w:rsidP="00212AA8">
            <w:pPr>
              <w:contextualSpacing/>
              <w:jc w:val="center"/>
              <w:rPr>
                <w:rFonts w:ascii="Arial" w:hAnsi="Arial" w:cs="Arial"/>
                <w:sz w:val="15"/>
                <w:szCs w:val="15"/>
              </w:rPr>
            </w:pPr>
          </w:p>
        </w:tc>
        <w:tc>
          <w:tcPr>
            <w:tcW w:w="1887" w:type="dxa"/>
            <w:gridSpan w:val="2"/>
            <w:tcBorders>
              <w:top w:val="single" w:sz="6" w:space="0" w:color="auto"/>
              <w:left w:val="single" w:sz="6" w:space="0" w:color="auto"/>
              <w:bottom w:val="single" w:sz="6" w:space="0" w:color="auto"/>
              <w:right w:val="single" w:sz="6" w:space="0" w:color="auto"/>
            </w:tcBorders>
            <w:tcMar>
              <w:top w:w="29" w:type="dxa"/>
              <w:bottom w:w="29" w:type="dxa"/>
            </w:tcMar>
          </w:tcPr>
          <w:p w14:paraId="7ED50E7C" w14:textId="77777777" w:rsidR="00212AA8" w:rsidRPr="007E7D19" w:rsidRDefault="00212AA8" w:rsidP="00212AA8">
            <w:pPr>
              <w:contextualSpacing/>
              <w:rPr>
                <w:rFonts w:ascii="Arial" w:hAnsi="Arial" w:cs="Arial"/>
                <w:sz w:val="15"/>
                <w:szCs w:val="15"/>
              </w:rPr>
            </w:pPr>
          </w:p>
        </w:tc>
        <w:tc>
          <w:tcPr>
            <w:tcW w:w="865" w:type="dxa"/>
            <w:gridSpan w:val="2"/>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4E99AB66" w14:textId="77777777" w:rsidR="00212AA8" w:rsidRPr="007E7D19" w:rsidRDefault="00212AA8" w:rsidP="00212AA8">
            <w:pPr>
              <w:contextualSpacing/>
              <w:rPr>
                <w:rFonts w:ascii="Arial" w:hAnsi="Arial" w:cs="Arial"/>
                <w:sz w:val="15"/>
                <w:szCs w:val="15"/>
              </w:rPr>
            </w:pPr>
          </w:p>
        </w:tc>
      </w:tr>
    </w:tbl>
    <w:p w14:paraId="3E544F4B" w14:textId="77777777" w:rsidR="00212AA8" w:rsidRDefault="00212AA8"/>
    <w:p w14:paraId="65003882" w14:textId="77777777" w:rsidR="00212AA8" w:rsidRDefault="00212AA8"/>
    <w:p w14:paraId="5484C98A" w14:textId="77777777" w:rsidR="00212AA8" w:rsidRDefault="00212AA8"/>
    <w:p w14:paraId="45C13077" w14:textId="77777777" w:rsidR="00212AA8" w:rsidRDefault="00212AA8"/>
    <w:tbl>
      <w:tblPr>
        <w:tblW w:w="10296" w:type="dxa"/>
        <w:jc w:val="center"/>
        <w:tblCellMar>
          <w:left w:w="0" w:type="dxa"/>
          <w:right w:w="0" w:type="dxa"/>
        </w:tblCellMar>
        <w:tblLook w:val="0000" w:firstRow="0" w:lastRow="0" w:firstColumn="0" w:lastColumn="0" w:noHBand="0" w:noVBand="0"/>
      </w:tblPr>
      <w:tblGrid>
        <w:gridCol w:w="4713"/>
        <w:gridCol w:w="472"/>
        <w:gridCol w:w="472"/>
        <w:gridCol w:w="1887"/>
        <w:gridCol w:w="1887"/>
        <w:gridCol w:w="865"/>
      </w:tblGrid>
      <w:tr w:rsidR="00212AA8" w:rsidRPr="00951F9F" w14:paraId="6DC20BC6"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1ED865ED" w14:textId="77777777" w:rsidR="00212AA8" w:rsidRPr="005F12F0" w:rsidRDefault="00212AA8" w:rsidP="00212AA8">
            <w:pPr>
              <w:widowControl w:val="0"/>
              <w:autoSpaceDE w:val="0"/>
              <w:autoSpaceDN w:val="0"/>
              <w:adjustRightInd w:val="0"/>
              <w:rPr>
                <w:rFonts w:ascii="Arial" w:hAnsi="Arial" w:cs="Arial"/>
                <w:b/>
                <w:bCs/>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6ECAEE91" w14:textId="77777777" w:rsidR="00212AA8" w:rsidRPr="00951F9F" w:rsidRDefault="00212AA8" w:rsidP="00212AA8">
            <w:pPr>
              <w:contextualSpacing/>
              <w:jc w:val="center"/>
              <w:rPr>
                <w:rFonts w:ascii="Arial" w:hAnsi="Arial" w:cs="Arial"/>
                <w:sz w:val="15"/>
                <w:szCs w:val="15"/>
              </w:rPr>
            </w:pPr>
            <w:r w:rsidRPr="0032312F">
              <w:rPr>
                <w:rFonts w:ascii="Arial" w:hAnsi="Arial" w:cs="Arial"/>
                <w:b/>
                <w:sz w:val="15"/>
                <w:szCs w:val="15"/>
              </w:rPr>
              <w:t>YES</w:t>
            </w:r>
          </w:p>
        </w:tc>
        <w:tc>
          <w:tcPr>
            <w:tcW w:w="472" w:type="dxa"/>
            <w:tcBorders>
              <w:top w:val="single" w:sz="6" w:space="0" w:color="auto"/>
              <w:left w:val="single" w:sz="6"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7A2F16BA" w14:textId="77777777" w:rsidR="00212AA8" w:rsidRPr="00951F9F" w:rsidRDefault="00212AA8" w:rsidP="00212AA8">
            <w:pPr>
              <w:contextualSpacing/>
              <w:jc w:val="center"/>
              <w:rPr>
                <w:rFonts w:ascii="Arial" w:hAnsi="Arial" w:cs="Arial"/>
                <w:sz w:val="15"/>
                <w:szCs w:val="15"/>
              </w:rPr>
            </w:pPr>
            <w:r w:rsidRPr="0032312F">
              <w:rPr>
                <w:rFonts w:ascii="Arial" w:hAnsi="Arial" w:cs="Arial"/>
                <w:b/>
                <w:sz w:val="15"/>
                <w:szCs w:val="15"/>
              </w:rPr>
              <w:t>NO</w:t>
            </w:r>
          </w:p>
        </w:tc>
        <w:tc>
          <w:tcPr>
            <w:tcW w:w="1887" w:type="dxa"/>
            <w:tcBorders>
              <w:top w:val="single" w:sz="6" w:space="0" w:color="auto"/>
              <w:left w:val="single" w:sz="6"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7B87C6B1" w14:textId="77777777" w:rsidR="00212AA8" w:rsidRPr="00951F9F" w:rsidRDefault="00212AA8" w:rsidP="00212AA8">
            <w:pPr>
              <w:contextualSpacing/>
              <w:jc w:val="center"/>
              <w:rPr>
                <w:rFonts w:ascii="Arial" w:hAnsi="Arial" w:cs="Arial"/>
                <w:sz w:val="15"/>
                <w:szCs w:val="15"/>
              </w:rPr>
            </w:pPr>
            <w:r w:rsidRPr="0032312F">
              <w:rPr>
                <w:rFonts w:ascii="Arial" w:hAnsi="Arial" w:cs="Arial"/>
                <w:b/>
                <w:sz w:val="15"/>
                <w:szCs w:val="15"/>
              </w:rPr>
              <w:t>CORRECTIVE ACTION</w:t>
            </w:r>
          </w:p>
        </w:tc>
        <w:tc>
          <w:tcPr>
            <w:tcW w:w="1887" w:type="dxa"/>
            <w:tcBorders>
              <w:top w:val="single" w:sz="6" w:space="0" w:color="auto"/>
              <w:left w:val="single" w:sz="6" w:space="0" w:color="auto"/>
              <w:bottom w:val="single" w:sz="6" w:space="0" w:color="auto"/>
              <w:right w:val="single" w:sz="6" w:space="0" w:color="auto"/>
            </w:tcBorders>
            <w:shd w:val="clear" w:color="auto" w:fill="9BBB59" w:themeFill="accent3"/>
            <w:tcMar>
              <w:top w:w="29" w:type="dxa"/>
              <w:bottom w:w="29" w:type="dxa"/>
            </w:tcMar>
          </w:tcPr>
          <w:p w14:paraId="22DE6E83" w14:textId="77777777" w:rsidR="00212AA8" w:rsidRPr="00951F9F" w:rsidRDefault="00212AA8" w:rsidP="00212AA8">
            <w:pPr>
              <w:contextualSpacing/>
              <w:jc w:val="center"/>
              <w:rPr>
                <w:rFonts w:ascii="Arial" w:hAnsi="Arial" w:cs="Arial"/>
                <w:sz w:val="15"/>
                <w:szCs w:val="15"/>
              </w:rPr>
            </w:pPr>
            <w:r w:rsidRPr="0032312F">
              <w:rPr>
                <w:rFonts w:ascii="Arial" w:hAnsi="Arial" w:cs="Arial"/>
                <w:b/>
                <w:sz w:val="15"/>
                <w:szCs w:val="15"/>
              </w:rPr>
              <w:t>PERSON RESPONSIBLE</w:t>
            </w:r>
          </w:p>
        </w:tc>
        <w:tc>
          <w:tcPr>
            <w:tcW w:w="865" w:type="dxa"/>
            <w:tcBorders>
              <w:top w:val="single" w:sz="6" w:space="0" w:color="auto"/>
              <w:left w:val="single" w:sz="6" w:space="0" w:color="auto"/>
              <w:bottom w:val="single" w:sz="6" w:space="0" w:color="auto"/>
              <w:right w:val="single" w:sz="12" w:space="0" w:color="auto"/>
            </w:tcBorders>
            <w:shd w:val="clear" w:color="auto" w:fill="9BBB59" w:themeFill="accent3"/>
            <w:tcMar>
              <w:top w:w="29" w:type="dxa"/>
              <w:left w:w="0" w:type="dxa"/>
              <w:bottom w:w="29" w:type="dxa"/>
              <w:right w:w="0" w:type="dxa"/>
            </w:tcMar>
            <w:vAlign w:val="center"/>
          </w:tcPr>
          <w:p w14:paraId="4A4254F5" w14:textId="77777777" w:rsidR="00212AA8" w:rsidRPr="00951F9F" w:rsidRDefault="00212AA8" w:rsidP="00212AA8">
            <w:pPr>
              <w:contextualSpacing/>
              <w:jc w:val="center"/>
              <w:rPr>
                <w:rFonts w:ascii="Arial" w:hAnsi="Arial" w:cs="Arial"/>
                <w:sz w:val="15"/>
                <w:szCs w:val="15"/>
              </w:rPr>
            </w:pPr>
            <w:r w:rsidRPr="0032312F">
              <w:rPr>
                <w:rFonts w:ascii="Arial" w:hAnsi="Arial" w:cs="Arial"/>
                <w:b/>
                <w:sz w:val="15"/>
                <w:szCs w:val="15"/>
              </w:rPr>
              <w:t>DUE DATE</w:t>
            </w:r>
          </w:p>
        </w:tc>
      </w:tr>
      <w:tr w:rsidR="00212AA8" w:rsidRPr="00951F9F" w14:paraId="109E0B14"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0954F9C6" w14:textId="28CBC9ED" w:rsidR="00212AA8" w:rsidRDefault="00212AA8" w:rsidP="00E60CB9">
            <w:pPr>
              <w:widowControl w:val="0"/>
              <w:autoSpaceDE w:val="0"/>
              <w:autoSpaceDN w:val="0"/>
              <w:adjustRightInd w:val="0"/>
              <w:rPr>
                <w:rFonts w:ascii="Arial" w:hAnsi="Arial" w:cs="Arial"/>
                <w:b/>
                <w:bCs/>
                <w:sz w:val="15"/>
                <w:szCs w:val="15"/>
              </w:rPr>
            </w:pPr>
            <w:r>
              <w:rPr>
                <w:rFonts w:ascii="Arial" w:hAnsi="Arial" w:cs="Arial"/>
                <w:b/>
                <w:color w:val="FFFFFF"/>
                <w:sz w:val="15"/>
                <w:szCs w:val="15"/>
              </w:rPr>
              <w:t>PERSON PROTECTIV</w:t>
            </w:r>
            <w:r w:rsidR="00C32263">
              <w:rPr>
                <w:rFonts w:ascii="Arial" w:hAnsi="Arial" w:cs="Arial"/>
                <w:b/>
                <w:color w:val="FFFFFF"/>
                <w:sz w:val="15"/>
                <w:szCs w:val="15"/>
              </w:rPr>
              <w:t xml:space="preserve">E EQUIPMENT </w:t>
            </w:r>
          </w:p>
        </w:tc>
        <w:tc>
          <w:tcPr>
            <w:tcW w:w="472"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1BFECAF8"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18BD3BC0"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2EA9FC4F"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4A412815"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40AB8F1C" w14:textId="77777777" w:rsidR="00212AA8" w:rsidRPr="00951F9F" w:rsidRDefault="00212AA8" w:rsidP="00212AA8">
            <w:pPr>
              <w:contextualSpacing/>
              <w:rPr>
                <w:rFonts w:ascii="Arial" w:hAnsi="Arial" w:cs="Arial"/>
                <w:sz w:val="15"/>
                <w:szCs w:val="15"/>
              </w:rPr>
            </w:pPr>
          </w:p>
        </w:tc>
      </w:tr>
      <w:tr w:rsidR="00212AA8" w:rsidRPr="00951F9F" w14:paraId="080A32D7"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1A1BB2F1" w14:textId="77777777" w:rsidR="00212AA8" w:rsidRPr="000C0CF2" w:rsidRDefault="00212AA8" w:rsidP="00212AA8">
            <w:pPr>
              <w:widowControl w:val="0"/>
              <w:autoSpaceDE w:val="0"/>
              <w:autoSpaceDN w:val="0"/>
              <w:adjustRightInd w:val="0"/>
              <w:rPr>
                <w:rFonts w:ascii="Arial" w:hAnsi="Arial" w:cs="Arial"/>
                <w:b/>
                <w:bCs/>
                <w:sz w:val="15"/>
                <w:szCs w:val="15"/>
              </w:rPr>
            </w:pPr>
            <w:r w:rsidRPr="000C0CF2">
              <w:rPr>
                <w:rFonts w:ascii="Arial" w:hAnsi="Arial" w:cs="Arial"/>
                <w:b/>
                <w:bCs/>
                <w:sz w:val="15"/>
                <w:szCs w:val="15"/>
              </w:rPr>
              <w:t>Is eye and/or face protection provided and worn during operations that create hazards from flying particles, molten metal, liquid chemicals, acids or caustic liquids, chemical gases or vapors, or potentially injurious light radiation?</w:t>
            </w:r>
          </w:p>
          <w:p w14:paraId="33AC95A1" w14:textId="77777777" w:rsidR="00212AA8" w:rsidRPr="000C0CF2" w:rsidRDefault="00212AA8" w:rsidP="00212AA8">
            <w:pPr>
              <w:widowControl w:val="0"/>
              <w:autoSpaceDE w:val="0"/>
              <w:autoSpaceDN w:val="0"/>
              <w:adjustRightInd w:val="0"/>
              <w:rPr>
                <w:rFonts w:ascii="Arial" w:hAnsi="Arial" w:cs="Arial"/>
                <w:i/>
                <w:sz w:val="15"/>
                <w:szCs w:val="15"/>
              </w:rPr>
            </w:pPr>
            <w:r w:rsidRPr="000C0CF2">
              <w:rPr>
                <w:rFonts w:ascii="Arial" w:hAnsi="Arial" w:cs="Arial"/>
                <w:i/>
                <w:sz w:val="15"/>
                <w:szCs w:val="15"/>
              </w:rPr>
              <w:t>Eye and face protection must comply with ANSI Z87.1.</w:t>
            </w: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EF4FF4D"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7F3278F"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64152B8"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730F3867"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29F3C646" w14:textId="77777777" w:rsidR="00212AA8" w:rsidRPr="00951F9F" w:rsidRDefault="00212AA8" w:rsidP="00212AA8">
            <w:pPr>
              <w:contextualSpacing/>
              <w:rPr>
                <w:rFonts w:ascii="Arial" w:hAnsi="Arial" w:cs="Arial"/>
                <w:sz w:val="15"/>
                <w:szCs w:val="15"/>
              </w:rPr>
            </w:pPr>
          </w:p>
        </w:tc>
      </w:tr>
      <w:tr w:rsidR="00212AA8" w:rsidRPr="00951F9F" w14:paraId="2DAABA8E"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A4D198E" w14:textId="77777777" w:rsidR="00212AA8" w:rsidRPr="000C0CF2" w:rsidRDefault="00212AA8" w:rsidP="00212AA8">
            <w:pPr>
              <w:widowControl w:val="0"/>
              <w:autoSpaceDE w:val="0"/>
              <w:autoSpaceDN w:val="0"/>
              <w:adjustRightInd w:val="0"/>
              <w:rPr>
                <w:rFonts w:ascii="Arial" w:hAnsi="Arial" w:cs="Arial"/>
                <w:b/>
                <w:bCs/>
                <w:sz w:val="15"/>
                <w:szCs w:val="15"/>
              </w:rPr>
            </w:pPr>
            <w:r w:rsidRPr="000C0CF2">
              <w:rPr>
                <w:rFonts w:ascii="Arial" w:hAnsi="Arial" w:cs="Arial"/>
                <w:b/>
                <w:bCs/>
                <w:sz w:val="15"/>
                <w:szCs w:val="15"/>
              </w:rPr>
              <w:t>Are hard hats provided and worn when working in areas where there is a potential for injury to the head from falling objects?</w:t>
            </w:r>
          </w:p>
          <w:p w14:paraId="4ADA1FF2" w14:textId="77777777" w:rsidR="00212AA8" w:rsidRPr="000C0CF2" w:rsidRDefault="00212AA8" w:rsidP="00212AA8">
            <w:pPr>
              <w:widowControl w:val="0"/>
              <w:autoSpaceDE w:val="0"/>
              <w:autoSpaceDN w:val="0"/>
              <w:adjustRightInd w:val="0"/>
              <w:rPr>
                <w:rFonts w:ascii="Arial" w:hAnsi="Arial" w:cs="Arial"/>
                <w:bCs/>
                <w:i/>
                <w:sz w:val="15"/>
                <w:szCs w:val="15"/>
              </w:rPr>
            </w:pPr>
            <w:r w:rsidRPr="000C0CF2">
              <w:rPr>
                <w:rFonts w:ascii="Arial" w:hAnsi="Arial" w:cs="Arial"/>
                <w:bCs/>
                <w:i/>
                <w:sz w:val="15"/>
                <w:szCs w:val="15"/>
              </w:rPr>
              <w:t>Head protection must comply with ANSI Z89.1.</w:t>
            </w: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D086C12"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726AA42"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15E76E6"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000435FE"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3C97FBFC" w14:textId="77777777" w:rsidR="00212AA8" w:rsidRPr="00951F9F" w:rsidRDefault="00212AA8" w:rsidP="00212AA8">
            <w:pPr>
              <w:contextualSpacing/>
              <w:rPr>
                <w:rFonts w:ascii="Arial" w:hAnsi="Arial" w:cs="Arial"/>
                <w:sz w:val="15"/>
                <w:szCs w:val="15"/>
              </w:rPr>
            </w:pPr>
          </w:p>
        </w:tc>
      </w:tr>
      <w:tr w:rsidR="00212AA8" w:rsidRPr="00951F9F" w14:paraId="664A2993"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9C3B048" w14:textId="77777777" w:rsidR="00212AA8" w:rsidRPr="000C0CF2" w:rsidRDefault="00212AA8" w:rsidP="00212AA8">
            <w:pPr>
              <w:widowControl w:val="0"/>
              <w:autoSpaceDE w:val="0"/>
              <w:autoSpaceDN w:val="0"/>
              <w:adjustRightInd w:val="0"/>
              <w:rPr>
                <w:rFonts w:ascii="Arial" w:hAnsi="Arial" w:cs="Arial"/>
                <w:b/>
                <w:bCs/>
                <w:sz w:val="15"/>
                <w:szCs w:val="15"/>
              </w:rPr>
            </w:pPr>
            <w:r w:rsidRPr="000C0CF2">
              <w:rPr>
                <w:rFonts w:ascii="Arial" w:hAnsi="Arial" w:cs="Arial"/>
                <w:b/>
                <w:bCs/>
                <w:sz w:val="15"/>
                <w:szCs w:val="15"/>
              </w:rPr>
              <w:t>Is protective footwear provided and worn when working in areas where there is a danger of foot injuries due to falling or rolling objects, objects piercing the sole?</w:t>
            </w:r>
          </w:p>
          <w:p w14:paraId="334E73B4" w14:textId="77777777" w:rsidR="00212AA8" w:rsidRPr="000C0CF2" w:rsidRDefault="00212AA8" w:rsidP="00212AA8">
            <w:pPr>
              <w:widowControl w:val="0"/>
              <w:autoSpaceDE w:val="0"/>
              <w:autoSpaceDN w:val="0"/>
              <w:adjustRightInd w:val="0"/>
              <w:rPr>
                <w:rFonts w:ascii="Arial" w:hAnsi="Arial" w:cs="Arial"/>
                <w:bCs/>
                <w:i/>
                <w:sz w:val="15"/>
                <w:szCs w:val="15"/>
              </w:rPr>
            </w:pPr>
            <w:r w:rsidRPr="000C0CF2">
              <w:rPr>
                <w:rFonts w:ascii="Arial" w:hAnsi="Arial" w:cs="Arial"/>
                <w:bCs/>
                <w:i/>
                <w:sz w:val="15"/>
                <w:szCs w:val="15"/>
              </w:rPr>
              <w:t>Foot protection must comply with ASTM F-2412, ASTM F-2413 or ANSI Z41.</w:t>
            </w: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3B9870C"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F7EBC36"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C075031"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5F9C22D8"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03F19768" w14:textId="77777777" w:rsidR="00212AA8" w:rsidRPr="00951F9F" w:rsidRDefault="00212AA8" w:rsidP="00212AA8">
            <w:pPr>
              <w:contextualSpacing/>
              <w:rPr>
                <w:rFonts w:ascii="Arial" w:hAnsi="Arial" w:cs="Arial"/>
                <w:sz w:val="15"/>
                <w:szCs w:val="15"/>
              </w:rPr>
            </w:pPr>
          </w:p>
        </w:tc>
      </w:tr>
      <w:tr w:rsidR="00212AA8" w:rsidRPr="00951F9F" w14:paraId="2BF8FDA8"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4629E077" w14:textId="77777777" w:rsidR="00212AA8" w:rsidRPr="000C0CF2" w:rsidRDefault="00212AA8" w:rsidP="00212AA8">
            <w:pPr>
              <w:widowControl w:val="0"/>
              <w:autoSpaceDE w:val="0"/>
              <w:autoSpaceDN w:val="0"/>
              <w:adjustRightInd w:val="0"/>
              <w:rPr>
                <w:rFonts w:ascii="Arial" w:hAnsi="Arial" w:cs="Arial"/>
                <w:b/>
                <w:bCs/>
                <w:sz w:val="15"/>
                <w:szCs w:val="15"/>
              </w:rPr>
            </w:pPr>
            <w:r w:rsidRPr="000C0CF2">
              <w:rPr>
                <w:rFonts w:ascii="Arial" w:hAnsi="Arial" w:cs="Arial"/>
                <w:b/>
                <w:bCs/>
                <w:sz w:val="15"/>
                <w:szCs w:val="15"/>
              </w:rPr>
              <w:t>Is hand protection provided and worn when employees’ hands are exposed to hazards</w:t>
            </w:r>
            <w:r>
              <w:rPr>
                <w:rFonts w:ascii="Arial" w:hAnsi="Arial" w:cs="Arial"/>
                <w:b/>
                <w:bCs/>
                <w:sz w:val="15"/>
                <w:szCs w:val="15"/>
              </w:rPr>
              <w:t>,</w:t>
            </w:r>
            <w:r w:rsidRPr="000C0CF2">
              <w:rPr>
                <w:rFonts w:ascii="Arial" w:hAnsi="Arial" w:cs="Arial"/>
                <w:b/>
                <w:bCs/>
                <w:sz w:val="15"/>
                <w:szCs w:val="15"/>
              </w:rPr>
              <w:t xml:space="preserve"> such as</w:t>
            </w:r>
            <w:r>
              <w:rPr>
                <w:rFonts w:ascii="Arial" w:hAnsi="Arial" w:cs="Arial"/>
                <w:b/>
                <w:bCs/>
                <w:sz w:val="15"/>
                <w:szCs w:val="15"/>
              </w:rPr>
              <w:t xml:space="preserve"> </w:t>
            </w:r>
            <w:r w:rsidRPr="000C0CF2">
              <w:rPr>
                <w:rFonts w:ascii="Arial" w:hAnsi="Arial" w:cs="Arial"/>
                <w:b/>
                <w:bCs/>
                <w:sz w:val="15"/>
                <w:szCs w:val="15"/>
              </w:rPr>
              <w:t>skin absorption of harmful substances, severe cuts or lacerations, severe abrasions, punctures, chemical burns, thermal burns, and harmful temperature extremes?</w:t>
            </w:r>
          </w:p>
          <w:p w14:paraId="4F951CEE" w14:textId="77777777" w:rsidR="00212AA8" w:rsidRPr="009F1562" w:rsidRDefault="00212AA8" w:rsidP="00212AA8">
            <w:pPr>
              <w:widowControl w:val="0"/>
              <w:autoSpaceDE w:val="0"/>
              <w:autoSpaceDN w:val="0"/>
              <w:adjustRightInd w:val="0"/>
              <w:rPr>
                <w:rFonts w:ascii="Arial" w:hAnsi="Arial" w:cs="Arial"/>
                <w:bCs/>
                <w:i/>
                <w:sz w:val="15"/>
                <w:szCs w:val="15"/>
                <w:highlight w:val="yellow"/>
              </w:rPr>
            </w:pPr>
            <w:r w:rsidRPr="009F1562">
              <w:rPr>
                <w:rFonts w:ascii="Arial" w:hAnsi="Arial" w:cs="Arial"/>
                <w:i/>
                <w:sz w:val="15"/>
                <w:szCs w:val="15"/>
              </w:rPr>
              <w:t xml:space="preserve">Employers </w:t>
            </w:r>
            <w:r>
              <w:rPr>
                <w:rFonts w:ascii="Arial" w:hAnsi="Arial" w:cs="Arial"/>
                <w:i/>
                <w:sz w:val="15"/>
                <w:szCs w:val="15"/>
              </w:rPr>
              <w:t xml:space="preserve">should select appropriate </w:t>
            </w:r>
            <w:r w:rsidRPr="009F1562">
              <w:rPr>
                <w:rFonts w:ascii="Arial" w:hAnsi="Arial" w:cs="Arial"/>
                <w:i/>
                <w:sz w:val="15"/>
                <w:szCs w:val="15"/>
              </w:rPr>
              <w:t xml:space="preserve">hand protection </w:t>
            </w:r>
            <w:r>
              <w:rPr>
                <w:rFonts w:ascii="Arial" w:hAnsi="Arial" w:cs="Arial"/>
                <w:i/>
                <w:sz w:val="15"/>
                <w:szCs w:val="15"/>
              </w:rPr>
              <w:t xml:space="preserve">based </w:t>
            </w:r>
            <w:r w:rsidRPr="009F1562">
              <w:rPr>
                <w:rFonts w:ascii="Arial" w:hAnsi="Arial" w:cs="Arial"/>
                <w:i/>
                <w:sz w:val="15"/>
                <w:szCs w:val="15"/>
              </w:rPr>
              <w:t>on an evaluation of the performance characteristics of the hand protection relative to the task(s) to be performed, conditions present, duration of use, and the hazards and potential hazards identified.</w:t>
            </w: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683BF4A"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74E31C8"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DD88C76"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77917DA7"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238E7A5D" w14:textId="77777777" w:rsidR="00212AA8" w:rsidRPr="00951F9F" w:rsidRDefault="00212AA8" w:rsidP="00212AA8">
            <w:pPr>
              <w:contextualSpacing/>
              <w:rPr>
                <w:rFonts w:ascii="Arial" w:hAnsi="Arial" w:cs="Arial"/>
                <w:sz w:val="15"/>
                <w:szCs w:val="15"/>
              </w:rPr>
            </w:pPr>
          </w:p>
        </w:tc>
      </w:tr>
      <w:tr w:rsidR="00212AA8" w:rsidRPr="00951F9F" w14:paraId="6D9F3848"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13C9F06A" w14:textId="00259D41" w:rsidR="00212AA8" w:rsidRPr="005F12F0" w:rsidRDefault="00212AA8" w:rsidP="00212AA8">
            <w:pPr>
              <w:widowControl w:val="0"/>
              <w:autoSpaceDE w:val="0"/>
              <w:autoSpaceDN w:val="0"/>
              <w:adjustRightInd w:val="0"/>
              <w:rPr>
                <w:rFonts w:ascii="Arial" w:hAnsi="Arial" w:cs="Arial"/>
                <w:b/>
                <w:bCs/>
                <w:sz w:val="15"/>
                <w:szCs w:val="15"/>
              </w:rPr>
            </w:pPr>
            <w:r>
              <w:rPr>
                <w:rFonts w:ascii="Arial" w:hAnsi="Arial" w:cs="Arial"/>
                <w:b/>
                <w:color w:val="FFFFFF"/>
                <w:sz w:val="15"/>
                <w:szCs w:val="15"/>
              </w:rPr>
              <w:t>MACHINE GUARDING/CON</w:t>
            </w:r>
            <w:r w:rsidR="00C32263">
              <w:rPr>
                <w:rFonts w:ascii="Arial" w:hAnsi="Arial" w:cs="Arial"/>
                <w:b/>
                <w:color w:val="FFFFFF"/>
                <w:sz w:val="15"/>
                <w:szCs w:val="15"/>
              </w:rPr>
              <w:t xml:space="preserve">DITION OF TOOLS AND EQUIPMENT </w:t>
            </w:r>
          </w:p>
        </w:tc>
        <w:tc>
          <w:tcPr>
            <w:tcW w:w="472"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4518BECA"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615C32A2"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290F563B"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4C6BE60E"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62659202" w14:textId="77777777" w:rsidR="00212AA8" w:rsidRPr="00951F9F" w:rsidRDefault="00212AA8" w:rsidP="00212AA8">
            <w:pPr>
              <w:contextualSpacing/>
              <w:rPr>
                <w:rFonts w:ascii="Arial" w:hAnsi="Arial" w:cs="Arial"/>
                <w:sz w:val="15"/>
                <w:szCs w:val="15"/>
              </w:rPr>
            </w:pPr>
          </w:p>
        </w:tc>
      </w:tr>
      <w:tr w:rsidR="00212AA8" w:rsidRPr="00951F9F" w14:paraId="6D4D2D26"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103F0F08" w14:textId="77777777" w:rsidR="00212AA8" w:rsidRPr="005F12F0" w:rsidRDefault="00212AA8" w:rsidP="00212AA8">
            <w:pPr>
              <w:widowControl w:val="0"/>
              <w:autoSpaceDE w:val="0"/>
              <w:autoSpaceDN w:val="0"/>
              <w:adjustRightInd w:val="0"/>
              <w:rPr>
                <w:rFonts w:ascii="Arial" w:hAnsi="Arial" w:cs="Arial"/>
                <w:b/>
                <w:bCs/>
                <w:sz w:val="15"/>
                <w:szCs w:val="15"/>
              </w:rPr>
            </w:pPr>
            <w:r w:rsidRPr="005F12F0">
              <w:rPr>
                <w:rFonts w:ascii="Arial" w:hAnsi="Arial" w:cs="Arial"/>
                <w:b/>
                <w:bCs/>
                <w:sz w:val="15"/>
                <w:szCs w:val="15"/>
              </w:rPr>
              <w:t>Are tools and equipment in proper condition?</w:t>
            </w:r>
          </w:p>
          <w:p w14:paraId="5E305688" w14:textId="77777777" w:rsidR="00212AA8" w:rsidRPr="005F12F0" w:rsidRDefault="00212AA8" w:rsidP="00212AA8">
            <w:pPr>
              <w:widowControl w:val="0"/>
              <w:autoSpaceDE w:val="0"/>
              <w:autoSpaceDN w:val="0"/>
              <w:adjustRightInd w:val="0"/>
              <w:rPr>
                <w:rFonts w:ascii="Arial" w:hAnsi="Arial" w:cs="Arial"/>
                <w:i/>
                <w:sz w:val="15"/>
                <w:szCs w:val="15"/>
              </w:rPr>
            </w:pPr>
            <w:r w:rsidRPr="005F12F0">
              <w:rPr>
                <w:rFonts w:ascii="Arial" w:hAnsi="Arial" w:cs="Arial"/>
                <w:i/>
                <w:sz w:val="15"/>
                <w:szCs w:val="15"/>
              </w:rPr>
              <w:t>Look for dull or damaged tools, damaged ladders, “homemade” equipment modifications, etc.</w:t>
            </w: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F749B2F"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7725CFA"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965A2E2"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0B269D8F"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6377282D" w14:textId="77777777" w:rsidR="00212AA8" w:rsidRPr="00951F9F" w:rsidRDefault="00212AA8" w:rsidP="00212AA8">
            <w:pPr>
              <w:contextualSpacing/>
              <w:rPr>
                <w:rFonts w:ascii="Arial" w:hAnsi="Arial" w:cs="Arial"/>
                <w:sz w:val="15"/>
                <w:szCs w:val="15"/>
              </w:rPr>
            </w:pPr>
          </w:p>
        </w:tc>
      </w:tr>
      <w:tr w:rsidR="00212AA8" w:rsidRPr="00951F9F" w14:paraId="31408DCB"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44C9ECBC" w14:textId="77777777" w:rsidR="00212AA8" w:rsidRPr="005F12F0" w:rsidRDefault="00212AA8" w:rsidP="00212AA8">
            <w:pPr>
              <w:widowControl w:val="0"/>
              <w:autoSpaceDE w:val="0"/>
              <w:autoSpaceDN w:val="0"/>
              <w:adjustRightInd w:val="0"/>
              <w:rPr>
                <w:rFonts w:ascii="Arial" w:hAnsi="Arial" w:cs="Arial"/>
                <w:b/>
                <w:bCs/>
                <w:sz w:val="15"/>
                <w:szCs w:val="15"/>
              </w:rPr>
            </w:pPr>
            <w:r w:rsidRPr="005F12F0">
              <w:rPr>
                <w:rFonts w:ascii="Arial" w:hAnsi="Arial" w:cs="Arial"/>
                <w:b/>
                <w:bCs/>
                <w:sz w:val="15"/>
                <w:szCs w:val="15"/>
              </w:rPr>
              <w:t>Do tools and equipment have appropriate guarding in place?</w:t>
            </w:r>
          </w:p>
          <w:p w14:paraId="118BD1B9" w14:textId="77777777" w:rsidR="00212AA8" w:rsidRPr="005F12F0" w:rsidRDefault="00212AA8" w:rsidP="00212AA8">
            <w:pPr>
              <w:widowControl w:val="0"/>
              <w:autoSpaceDE w:val="0"/>
              <w:autoSpaceDN w:val="0"/>
              <w:adjustRightInd w:val="0"/>
              <w:rPr>
                <w:rFonts w:ascii="Arial" w:hAnsi="Arial" w:cs="Arial"/>
                <w:i/>
                <w:sz w:val="15"/>
                <w:szCs w:val="15"/>
              </w:rPr>
            </w:pPr>
            <w:r w:rsidRPr="005F12F0">
              <w:rPr>
                <w:rFonts w:ascii="Arial" w:hAnsi="Arial" w:cs="Arial"/>
                <w:i/>
                <w:sz w:val="15"/>
                <w:szCs w:val="15"/>
              </w:rPr>
              <w:t>Saw blades, flywheels, belts, chains, pulleys, gears and electrical conductors are examples of equipment typically requiring guarding.</w:t>
            </w: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BF96F7D"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B36DA9C"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26D8876"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2F18DF06"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6830BFF2" w14:textId="77777777" w:rsidR="00212AA8" w:rsidRPr="00951F9F" w:rsidRDefault="00212AA8" w:rsidP="00212AA8">
            <w:pPr>
              <w:contextualSpacing/>
              <w:rPr>
                <w:rFonts w:ascii="Arial" w:hAnsi="Arial" w:cs="Arial"/>
                <w:sz w:val="15"/>
                <w:szCs w:val="15"/>
              </w:rPr>
            </w:pPr>
          </w:p>
        </w:tc>
      </w:tr>
      <w:tr w:rsidR="00212AA8" w:rsidRPr="00951F9F" w14:paraId="1A1DD4DC"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148C6749" w14:textId="77777777" w:rsidR="00212AA8" w:rsidRPr="00567B56" w:rsidRDefault="00212AA8" w:rsidP="00212AA8">
            <w:pPr>
              <w:widowControl w:val="0"/>
              <w:autoSpaceDE w:val="0"/>
              <w:autoSpaceDN w:val="0"/>
              <w:adjustRightInd w:val="0"/>
              <w:rPr>
                <w:rFonts w:ascii="Arial" w:hAnsi="Arial" w:cs="Arial"/>
                <w:b/>
                <w:bCs/>
                <w:sz w:val="15"/>
                <w:szCs w:val="15"/>
              </w:rPr>
            </w:pPr>
            <w:r>
              <w:rPr>
                <w:rFonts w:ascii="Arial" w:hAnsi="Arial" w:cs="Arial"/>
                <w:b/>
                <w:bCs/>
                <w:sz w:val="15"/>
                <w:szCs w:val="15"/>
              </w:rPr>
              <w:t xml:space="preserve">Pedestal/Bench Grinders - Is the work rest adjusted to within 1/8 inch from the grinding wheel and is the tongue guard adjusted </w:t>
            </w:r>
            <w:r w:rsidRPr="000C0CF2">
              <w:rPr>
                <w:rFonts w:ascii="Arial" w:hAnsi="Arial" w:cs="Arial"/>
                <w:b/>
                <w:bCs/>
                <w:sz w:val="15"/>
                <w:szCs w:val="15"/>
              </w:rPr>
              <w:t>to within ¼ inch of the grinding wheel?</w:t>
            </w: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9631A62"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9F80AA7"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BBD7578"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0E505D68"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3C1C05F8" w14:textId="77777777" w:rsidR="00212AA8" w:rsidRPr="00951F9F" w:rsidRDefault="00212AA8" w:rsidP="00212AA8">
            <w:pPr>
              <w:contextualSpacing/>
              <w:rPr>
                <w:rFonts w:ascii="Arial" w:hAnsi="Arial" w:cs="Arial"/>
                <w:sz w:val="15"/>
                <w:szCs w:val="15"/>
              </w:rPr>
            </w:pPr>
          </w:p>
        </w:tc>
      </w:tr>
      <w:tr w:rsidR="00212AA8" w:rsidRPr="00951F9F" w14:paraId="29D5094B"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57BC6A1" w14:textId="77777777" w:rsidR="00212AA8" w:rsidRDefault="00212AA8" w:rsidP="00212AA8">
            <w:pPr>
              <w:widowControl w:val="0"/>
              <w:autoSpaceDE w:val="0"/>
              <w:autoSpaceDN w:val="0"/>
              <w:adjustRightInd w:val="0"/>
              <w:rPr>
                <w:rFonts w:ascii="Arial" w:hAnsi="Arial" w:cs="Arial"/>
                <w:b/>
                <w:bCs/>
                <w:sz w:val="15"/>
                <w:szCs w:val="15"/>
              </w:rPr>
            </w:pPr>
            <w:r>
              <w:rPr>
                <w:rFonts w:ascii="Arial" w:hAnsi="Arial" w:cs="Arial"/>
                <w:b/>
                <w:bCs/>
                <w:sz w:val="15"/>
                <w:szCs w:val="15"/>
              </w:rPr>
              <w:t>Are portable fans provided with full guards or screens having openings ½ inch or less?</w:t>
            </w: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87FC5A2"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8CDCC10"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A1A7786"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1468373C"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7D1BAD51" w14:textId="77777777" w:rsidR="00212AA8" w:rsidRPr="00951F9F" w:rsidRDefault="00212AA8" w:rsidP="00212AA8">
            <w:pPr>
              <w:contextualSpacing/>
              <w:rPr>
                <w:rFonts w:ascii="Arial" w:hAnsi="Arial" w:cs="Arial"/>
                <w:sz w:val="15"/>
                <w:szCs w:val="15"/>
              </w:rPr>
            </w:pPr>
          </w:p>
        </w:tc>
      </w:tr>
      <w:tr w:rsidR="00212AA8" w:rsidRPr="00951F9F" w14:paraId="13064024"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6CD2484D" w14:textId="77777777" w:rsidR="00212AA8" w:rsidRDefault="00212AA8" w:rsidP="00212AA8">
            <w:pPr>
              <w:widowControl w:val="0"/>
              <w:autoSpaceDE w:val="0"/>
              <w:autoSpaceDN w:val="0"/>
              <w:adjustRightInd w:val="0"/>
              <w:rPr>
                <w:rFonts w:ascii="Arial" w:hAnsi="Arial" w:cs="Arial"/>
                <w:b/>
                <w:bCs/>
                <w:sz w:val="15"/>
                <w:szCs w:val="15"/>
              </w:rPr>
            </w:pPr>
            <w:r>
              <w:rPr>
                <w:rFonts w:ascii="Arial" w:hAnsi="Arial" w:cs="Arial"/>
                <w:b/>
                <w:bCs/>
                <w:sz w:val="15"/>
                <w:szCs w:val="15"/>
              </w:rPr>
              <w:t>Are pneumatic and hydraulic hoses on power-operated tools free of deterioration or damage?</w:t>
            </w: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A2CABCE"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EC7E529"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5AF423D"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3F8D112D"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21D8BE38" w14:textId="77777777" w:rsidR="00212AA8" w:rsidRPr="00951F9F" w:rsidRDefault="00212AA8" w:rsidP="00212AA8">
            <w:pPr>
              <w:contextualSpacing/>
              <w:rPr>
                <w:rFonts w:ascii="Arial" w:hAnsi="Arial" w:cs="Arial"/>
                <w:sz w:val="15"/>
                <w:szCs w:val="15"/>
              </w:rPr>
            </w:pPr>
          </w:p>
        </w:tc>
      </w:tr>
      <w:tr w:rsidR="00212AA8" w:rsidRPr="00951F9F" w14:paraId="0255FDB5"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728A4CBD" w14:textId="49324944" w:rsidR="00212AA8" w:rsidRPr="00951F9F" w:rsidRDefault="00C32263" w:rsidP="00212AA8">
            <w:pPr>
              <w:widowControl w:val="0"/>
              <w:autoSpaceDE w:val="0"/>
              <w:autoSpaceDN w:val="0"/>
              <w:adjustRightInd w:val="0"/>
              <w:rPr>
                <w:rFonts w:ascii="Arial" w:hAnsi="Arial" w:cs="Arial"/>
                <w:b/>
                <w:bCs/>
                <w:sz w:val="15"/>
                <w:szCs w:val="15"/>
              </w:rPr>
            </w:pPr>
            <w:r>
              <w:rPr>
                <w:rFonts w:ascii="Arial" w:hAnsi="Arial" w:cs="Arial"/>
                <w:b/>
                <w:color w:val="FFFFFF"/>
                <w:sz w:val="15"/>
                <w:szCs w:val="15"/>
              </w:rPr>
              <w:t xml:space="preserve">ELECTRICAL </w:t>
            </w:r>
          </w:p>
        </w:tc>
        <w:tc>
          <w:tcPr>
            <w:tcW w:w="472"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3EAEF695"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593678C9"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19C49BE0"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269CA696"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62AF8389" w14:textId="77777777" w:rsidR="00212AA8" w:rsidRPr="00951F9F" w:rsidRDefault="00212AA8" w:rsidP="00212AA8">
            <w:pPr>
              <w:contextualSpacing/>
              <w:rPr>
                <w:rFonts w:ascii="Arial" w:hAnsi="Arial" w:cs="Arial"/>
                <w:sz w:val="15"/>
                <w:szCs w:val="15"/>
              </w:rPr>
            </w:pPr>
          </w:p>
        </w:tc>
      </w:tr>
      <w:tr w:rsidR="00212AA8" w:rsidRPr="00951F9F" w14:paraId="140BDC6F"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37F2C18D" w14:textId="77777777" w:rsidR="00212AA8" w:rsidRDefault="00212AA8" w:rsidP="00212AA8">
            <w:pPr>
              <w:widowControl w:val="0"/>
              <w:autoSpaceDE w:val="0"/>
              <w:autoSpaceDN w:val="0"/>
              <w:adjustRightInd w:val="0"/>
              <w:rPr>
                <w:rFonts w:ascii="Arial" w:hAnsi="Arial" w:cs="Arial"/>
                <w:b/>
                <w:bCs/>
                <w:sz w:val="15"/>
                <w:szCs w:val="15"/>
              </w:rPr>
            </w:pPr>
            <w:r w:rsidRPr="005F12F0">
              <w:rPr>
                <w:rFonts w:ascii="Arial" w:hAnsi="Arial" w:cs="Arial"/>
                <w:b/>
                <w:bCs/>
                <w:sz w:val="15"/>
                <w:szCs w:val="15"/>
              </w:rPr>
              <w:t xml:space="preserve">Are electrical panels and circuit breakers labeled? </w:t>
            </w:r>
          </w:p>
          <w:p w14:paraId="76F80BEC" w14:textId="77777777" w:rsidR="00212AA8" w:rsidRPr="005F12F0" w:rsidRDefault="00212AA8" w:rsidP="00212AA8">
            <w:pPr>
              <w:widowControl w:val="0"/>
              <w:autoSpaceDE w:val="0"/>
              <w:autoSpaceDN w:val="0"/>
              <w:adjustRightInd w:val="0"/>
              <w:rPr>
                <w:rFonts w:ascii="Arial" w:hAnsi="Arial" w:cs="Arial"/>
                <w:i/>
                <w:sz w:val="15"/>
                <w:szCs w:val="15"/>
              </w:rPr>
            </w:pPr>
            <w:r w:rsidRPr="005F12F0">
              <w:rPr>
                <w:rFonts w:ascii="Arial" w:hAnsi="Arial" w:cs="Arial"/>
                <w:i/>
                <w:sz w:val="15"/>
                <w:szCs w:val="15"/>
              </w:rPr>
              <w:t xml:space="preserve">The </w:t>
            </w:r>
            <w:r>
              <w:rPr>
                <w:rFonts w:ascii="Arial" w:hAnsi="Arial" w:cs="Arial"/>
                <w:i/>
                <w:sz w:val="15"/>
                <w:szCs w:val="15"/>
              </w:rPr>
              <w:t>wording</w:t>
            </w:r>
            <w:r w:rsidRPr="005F12F0">
              <w:rPr>
                <w:rFonts w:ascii="Arial" w:hAnsi="Arial" w:cs="Arial"/>
                <w:i/>
                <w:sz w:val="15"/>
                <w:szCs w:val="15"/>
              </w:rPr>
              <w:t xml:space="preserve"> on the label of a panel or circuit should adequately identify the panel and circuits so emergency personnel or the operating engineer can rapidly identify them for emergency shutdown or disaster recovery. Standardize </w:t>
            </w:r>
            <w:r>
              <w:rPr>
                <w:rFonts w:ascii="Arial" w:hAnsi="Arial" w:cs="Arial"/>
                <w:i/>
                <w:sz w:val="15"/>
                <w:szCs w:val="15"/>
              </w:rPr>
              <w:t>names</w:t>
            </w:r>
            <w:r w:rsidRPr="005F12F0">
              <w:rPr>
                <w:rFonts w:ascii="Arial" w:hAnsi="Arial" w:cs="Arial"/>
                <w:i/>
                <w:sz w:val="15"/>
                <w:szCs w:val="15"/>
              </w:rPr>
              <w:t xml:space="preserve"> given to on-site panels to avoid confusion.</w:t>
            </w: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4EE5B71"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736B785"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92B4F5F"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4D90B21F"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430E3B75" w14:textId="77777777" w:rsidR="00212AA8" w:rsidRPr="00951F9F" w:rsidRDefault="00212AA8" w:rsidP="00212AA8">
            <w:pPr>
              <w:contextualSpacing/>
              <w:rPr>
                <w:rFonts w:ascii="Arial" w:hAnsi="Arial" w:cs="Arial"/>
                <w:sz w:val="15"/>
                <w:szCs w:val="15"/>
              </w:rPr>
            </w:pPr>
          </w:p>
        </w:tc>
      </w:tr>
      <w:tr w:rsidR="00212AA8" w:rsidRPr="00951F9F" w14:paraId="015B253A"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4701311E" w14:textId="77777777" w:rsidR="00212AA8" w:rsidRPr="005F12F0" w:rsidRDefault="00212AA8" w:rsidP="00212AA8">
            <w:pPr>
              <w:widowControl w:val="0"/>
              <w:autoSpaceDE w:val="0"/>
              <w:autoSpaceDN w:val="0"/>
              <w:adjustRightInd w:val="0"/>
              <w:rPr>
                <w:rFonts w:ascii="Arial" w:hAnsi="Arial" w:cs="Arial"/>
                <w:b/>
                <w:bCs/>
                <w:sz w:val="15"/>
                <w:szCs w:val="15"/>
              </w:rPr>
            </w:pPr>
            <w:r w:rsidRPr="005F12F0">
              <w:rPr>
                <w:rFonts w:ascii="Arial" w:hAnsi="Arial" w:cs="Arial"/>
                <w:b/>
                <w:bCs/>
                <w:sz w:val="15"/>
                <w:szCs w:val="15"/>
              </w:rPr>
              <w:t>Are outdoor circuit breaker panels secured with locks?</w:t>
            </w: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3C62870"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40A10AD"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12E9B56"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7409E797"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3B067249" w14:textId="77777777" w:rsidR="00212AA8" w:rsidRPr="00951F9F" w:rsidRDefault="00212AA8" w:rsidP="00212AA8">
            <w:pPr>
              <w:contextualSpacing/>
              <w:rPr>
                <w:rFonts w:ascii="Arial" w:hAnsi="Arial" w:cs="Arial"/>
                <w:sz w:val="15"/>
                <w:szCs w:val="15"/>
              </w:rPr>
            </w:pPr>
          </w:p>
        </w:tc>
      </w:tr>
      <w:tr w:rsidR="00212AA8" w:rsidRPr="00951F9F" w14:paraId="6A102C76"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20AFD938" w14:textId="77777777" w:rsidR="00212AA8" w:rsidRPr="005F12F0" w:rsidRDefault="00212AA8" w:rsidP="00212AA8">
            <w:pPr>
              <w:widowControl w:val="0"/>
              <w:autoSpaceDE w:val="0"/>
              <w:autoSpaceDN w:val="0"/>
              <w:adjustRightInd w:val="0"/>
              <w:rPr>
                <w:rFonts w:ascii="Arial" w:hAnsi="Arial" w:cs="Arial"/>
                <w:b/>
                <w:bCs/>
                <w:sz w:val="15"/>
                <w:szCs w:val="15"/>
              </w:rPr>
            </w:pPr>
            <w:r w:rsidRPr="005F12F0">
              <w:rPr>
                <w:rFonts w:ascii="Arial" w:hAnsi="Arial" w:cs="Arial"/>
                <w:b/>
                <w:bCs/>
                <w:sz w:val="15"/>
                <w:szCs w:val="15"/>
              </w:rPr>
              <w:t>Are all circuit panels unobstructed and accessible to employees? Is the space in front of all circuit panels not less than 36 inches deep and 30 inches wide and free of stored materials?</w:t>
            </w: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52D0733"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B79E3F0"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E2A5D6C"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0A4EB169"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07F8ACF7" w14:textId="77777777" w:rsidR="00212AA8" w:rsidRPr="00951F9F" w:rsidRDefault="00212AA8" w:rsidP="00212AA8">
            <w:pPr>
              <w:contextualSpacing/>
              <w:rPr>
                <w:rFonts w:ascii="Arial" w:hAnsi="Arial" w:cs="Arial"/>
                <w:sz w:val="15"/>
                <w:szCs w:val="15"/>
              </w:rPr>
            </w:pPr>
          </w:p>
        </w:tc>
      </w:tr>
      <w:tr w:rsidR="00212AA8" w:rsidRPr="00951F9F" w14:paraId="7533E6F3"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09869592" w14:textId="77777777" w:rsidR="00212AA8" w:rsidRPr="005F12F0" w:rsidRDefault="00212AA8" w:rsidP="00212AA8">
            <w:pPr>
              <w:widowControl w:val="0"/>
              <w:autoSpaceDE w:val="0"/>
              <w:autoSpaceDN w:val="0"/>
              <w:adjustRightInd w:val="0"/>
              <w:rPr>
                <w:rFonts w:ascii="Arial" w:hAnsi="Arial" w:cs="Arial"/>
                <w:b/>
                <w:bCs/>
                <w:sz w:val="15"/>
                <w:szCs w:val="15"/>
              </w:rPr>
            </w:pPr>
            <w:r w:rsidRPr="005F12F0">
              <w:rPr>
                <w:rFonts w:ascii="Arial" w:hAnsi="Arial" w:cs="Arial"/>
                <w:b/>
                <w:bCs/>
                <w:sz w:val="15"/>
                <w:szCs w:val="15"/>
              </w:rPr>
              <w:t xml:space="preserve">Are extension cords used </w:t>
            </w:r>
            <w:r>
              <w:rPr>
                <w:rFonts w:ascii="Arial" w:hAnsi="Arial" w:cs="Arial"/>
                <w:b/>
                <w:bCs/>
                <w:sz w:val="15"/>
                <w:szCs w:val="15"/>
              </w:rPr>
              <w:t xml:space="preserve">for </w:t>
            </w:r>
            <w:r w:rsidRPr="005F12F0">
              <w:rPr>
                <w:rFonts w:ascii="Arial" w:hAnsi="Arial" w:cs="Arial"/>
                <w:b/>
                <w:bCs/>
                <w:sz w:val="15"/>
                <w:szCs w:val="15"/>
              </w:rPr>
              <w:t>temporar</w:t>
            </w:r>
            <w:r>
              <w:rPr>
                <w:rFonts w:ascii="Arial" w:hAnsi="Arial" w:cs="Arial"/>
                <w:b/>
                <w:bCs/>
                <w:sz w:val="15"/>
                <w:szCs w:val="15"/>
              </w:rPr>
              <w:t>y use only</w:t>
            </w:r>
            <w:r w:rsidRPr="005F12F0">
              <w:rPr>
                <w:rFonts w:ascii="Arial" w:hAnsi="Arial" w:cs="Arial"/>
                <w:b/>
                <w:bCs/>
                <w:sz w:val="15"/>
                <w:szCs w:val="15"/>
              </w:rPr>
              <w:t>?</w:t>
            </w:r>
          </w:p>
          <w:p w14:paraId="0B24A855" w14:textId="77777777" w:rsidR="00212AA8" w:rsidRPr="005F12F0" w:rsidRDefault="00212AA8" w:rsidP="00212AA8">
            <w:pPr>
              <w:widowControl w:val="0"/>
              <w:autoSpaceDE w:val="0"/>
              <w:autoSpaceDN w:val="0"/>
              <w:adjustRightInd w:val="0"/>
              <w:rPr>
                <w:rFonts w:ascii="Arial" w:hAnsi="Arial" w:cs="Arial"/>
                <w:i/>
                <w:sz w:val="15"/>
                <w:szCs w:val="15"/>
              </w:rPr>
            </w:pPr>
            <w:r w:rsidRPr="005F12F0">
              <w:rPr>
                <w:rFonts w:ascii="Arial" w:hAnsi="Arial" w:cs="Arial"/>
                <w:i/>
                <w:sz w:val="15"/>
                <w:szCs w:val="15"/>
              </w:rPr>
              <w:t>OSHA and the National Electric Code do not allow extension cords to be used as permanent wiring. Only use surge protectors on equipment (computers, printers, etc.) when recommended by the manufacturer.</w:t>
            </w: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85A7164"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0BCB8C2"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308C37E"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42408A85"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410EF0AD" w14:textId="77777777" w:rsidR="00212AA8" w:rsidRPr="00951F9F" w:rsidRDefault="00212AA8" w:rsidP="00212AA8">
            <w:pPr>
              <w:contextualSpacing/>
              <w:rPr>
                <w:rFonts w:ascii="Arial" w:hAnsi="Arial" w:cs="Arial"/>
                <w:sz w:val="15"/>
                <w:szCs w:val="15"/>
              </w:rPr>
            </w:pPr>
          </w:p>
        </w:tc>
      </w:tr>
      <w:tr w:rsidR="00212AA8" w:rsidRPr="00951F9F" w14:paraId="12DBC771"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632FEAC4" w14:textId="77777777" w:rsidR="00212AA8" w:rsidRPr="005F12F0" w:rsidRDefault="00212AA8" w:rsidP="00212AA8">
            <w:pPr>
              <w:widowControl w:val="0"/>
              <w:autoSpaceDE w:val="0"/>
              <w:autoSpaceDN w:val="0"/>
              <w:adjustRightInd w:val="0"/>
              <w:rPr>
                <w:rFonts w:ascii="Arial" w:hAnsi="Arial" w:cs="Arial"/>
                <w:b/>
                <w:bCs/>
                <w:sz w:val="15"/>
                <w:szCs w:val="15"/>
              </w:rPr>
            </w:pPr>
            <w:r w:rsidRPr="005F12F0">
              <w:rPr>
                <w:rFonts w:ascii="Arial" w:hAnsi="Arial" w:cs="Arial"/>
                <w:b/>
                <w:bCs/>
                <w:sz w:val="15"/>
                <w:szCs w:val="15"/>
              </w:rPr>
              <w:t>Are tool and equipment cords in proper condition?</w:t>
            </w:r>
          </w:p>
          <w:p w14:paraId="404E5006" w14:textId="77777777" w:rsidR="00212AA8" w:rsidRPr="002444A5" w:rsidRDefault="00212AA8" w:rsidP="00212AA8">
            <w:pPr>
              <w:widowControl w:val="0"/>
              <w:autoSpaceDE w:val="0"/>
              <w:autoSpaceDN w:val="0"/>
              <w:adjustRightInd w:val="0"/>
              <w:rPr>
                <w:rFonts w:ascii="Arial" w:hAnsi="Arial" w:cs="Arial"/>
                <w:b/>
                <w:bCs/>
                <w:i/>
                <w:sz w:val="15"/>
                <w:szCs w:val="15"/>
              </w:rPr>
            </w:pPr>
            <w:r w:rsidRPr="005F12F0">
              <w:rPr>
                <w:rFonts w:ascii="Arial" w:hAnsi="Arial" w:cs="Arial"/>
                <w:i/>
                <w:sz w:val="15"/>
                <w:szCs w:val="15"/>
              </w:rPr>
              <w:t>Look for damaged cord insulation, missing ground prongs on cord ends and cord repairs made with tape.</w:t>
            </w:r>
            <w:r w:rsidRPr="005F12F0">
              <w:rPr>
                <w:rFonts w:ascii="Arial" w:hAnsi="Arial" w:cs="Arial"/>
                <w:b/>
                <w:bCs/>
                <w:sz w:val="15"/>
                <w:szCs w:val="15"/>
              </w:rPr>
              <w:t xml:space="preserve"> </w:t>
            </w: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760C276"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610D8E5"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F5DB396"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48BF7EFF"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7577E010" w14:textId="77777777" w:rsidR="00212AA8" w:rsidRPr="00951F9F" w:rsidRDefault="00212AA8" w:rsidP="00212AA8">
            <w:pPr>
              <w:contextualSpacing/>
              <w:rPr>
                <w:rFonts w:ascii="Arial" w:hAnsi="Arial" w:cs="Arial"/>
                <w:sz w:val="15"/>
                <w:szCs w:val="15"/>
              </w:rPr>
            </w:pPr>
          </w:p>
        </w:tc>
      </w:tr>
      <w:tr w:rsidR="00212AA8" w:rsidRPr="00951F9F" w14:paraId="6665FD94"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147EF6D2" w14:textId="77777777" w:rsidR="00212AA8" w:rsidRPr="002444A5" w:rsidRDefault="00212AA8" w:rsidP="00212AA8">
            <w:pPr>
              <w:widowControl w:val="0"/>
              <w:autoSpaceDE w:val="0"/>
              <w:autoSpaceDN w:val="0"/>
              <w:adjustRightInd w:val="0"/>
              <w:rPr>
                <w:rFonts w:ascii="Arial" w:hAnsi="Arial" w:cs="Arial"/>
                <w:b/>
                <w:bCs/>
                <w:sz w:val="15"/>
                <w:szCs w:val="15"/>
              </w:rPr>
            </w:pPr>
            <w:r>
              <w:rPr>
                <w:rFonts w:ascii="Arial" w:hAnsi="Arial" w:cs="Arial"/>
                <w:b/>
                <w:bCs/>
                <w:sz w:val="15"/>
                <w:szCs w:val="15"/>
              </w:rPr>
              <w:t>Are extension cords in use free from damage and have a grounding conductor?</w:t>
            </w: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5CF95AD"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7AE014F"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9753062"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3FCDDCAB"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57976762" w14:textId="77777777" w:rsidR="00212AA8" w:rsidRPr="00951F9F" w:rsidRDefault="00212AA8" w:rsidP="00212AA8">
            <w:pPr>
              <w:contextualSpacing/>
              <w:rPr>
                <w:rFonts w:ascii="Arial" w:hAnsi="Arial" w:cs="Arial"/>
                <w:sz w:val="15"/>
                <w:szCs w:val="15"/>
              </w:rPr>
            </w:pPr>
          </w:p>
        </w:tc>
      </w:tr>
      <w:tr w:rsidR="00212AA8" w:rsidRPr="00951F9F" w14:paraId="695D9DBB" w14:textId="77777777" w:rsidTr="00212AA8">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71BE14F1" w14:textId="30E2DE29" w:rsidR="00212AA8" w:rsidRDefault="00212AA8" w:rsidP="00212AA8">
            <w:pPr>
              <w:widowControl w:val="0"/>
              <w:autoSpaceDE w:val="0"/>
              <w:autoSpaceDN w:val="0"/>
              <w:adjustRightInd w:val="0"/>
              <w:rPr>
                <w:rFonts w:ascii="Arial" w:hAnsi="Arial" w:cs="Arial"/>
                <w:b/>
                <w:bCs/>
                <w:sz w:val="15"/>
                <w:szCs w:val="15"/>
              </w:rPr>
            </w:pPr>
            <w:r>
              <w:rPr>
                <w:rFonts w:ascii="Arial" w:hAnsi="Arial" w:cs="Arial"/>
                <w:b/>
                <w:bCs/>
                <w:sz w:val="15"/>
                <w:szCs w:val="15"/>
              </w:rPr>
              <w:t>Are electrical enclosures, such as switches, receptacle</w:t>
            </w:r>
            <w:r w:rsidR="00C848E5">
              <w:rPr>
                <w:rFonts w:ascii="Arial" w:hAnsi="Arial" w:cs="Arial"/>
                <w:b/>
                <w:bCs/>
                <w:sz w:val="15"/>
                <w:szCs w:val="15"/>
              </w:rPr>
              <w:t>s</w:t>
            </w:r>
            <w:r>
              <w:rPr>
                <w:rFonts w:ascii="Arial" w:hAnsi="Arial" w:cs="Arial"/>
                <w:b/>
                <w:bCs/>
                <w:sz w:val="15"/>
                <w:szCs w:val="15"/>
              </w:rPr>
              <w:t>, and junction boxes, provided with tight fitting covers or plates?</w:t>
            </w:r>
          </w:p>
          <w:p w14:paraId="24365D42" w14:textId="77777777" w:rsidR="00212AA8" w:rsidRPr="002444A5" w:rsidRDefault="00212AA8" w:rsidP="00212AA8">
            <w:pPr>
              <w:widowControl w:val="0"/>
              <w:autoSpaceDE w:val="0"/>
              <w:autoSpaceDN w:val="0"/>
              <w:adjustRightInd w:val="0"/>
              <w:rPr>
                <w:rFonts w:ascii="Arial" w:hAnsi="Arial" w:cs="Arial"/>
                <w:bCs/>
                <w:i/>
                <w:sz w:val="15"/>
                <w:szCs w:val="15"/>
              </w:rPr>
            </w:pPr>
            <w:r w:rsidRPr="002444A5">
              <w:rPr>
                <w:rFonts w:ascii="Arial" w:hAnsi="Arial" w:cs="Arial"/>
                <w:bCs/>
                <w:i/>
                <w:sz w:val="15"/>
                <w:szCs w:val="15"/>
              </w:rPr>
              <w:t>Look for damaged switch plates, receptacles, or junction boxes, which expose live wiring.</w:t>
            </w: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4A4829E" w14:textId="77777777" w:rsidR="00212AA8" w:rsidRPr="00951F9F" w:rsidRDefault="00212AA8" w:rsidP="00212AA8">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633D8D7"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E128A18" w14:textId="77777777" w:rsidR="00212AA8" w:rsidRPr="00951F9F" w:rsidRDefault="00212AA8" w:rsidP="00212AA8">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38489A54" w14:textId="77777777" w:rsidR="00212AA8" w:rsidRPr="00951F9F" w:rsidRDefault="00212AA8" w:rsidP="00212AA8">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545559A9" w14:textId="77777777" w:rsidR="00212AA8" w:rsidRPr="00951F9F" w:rsidRDefault="00212AA8" w:rsidP="00212AA8">
            <w:pPr>
              <w:contextualSpacing/>
              <w:rPr>
                <w:rFonts w:ascii="Arial" w:hAnsi="Arial" w:cs="Arial"/>
                <w:sz w:val="15"/>
                <w:szCs w:val="15"/>
              </w:rPr>
            </w:pPr>
          </w:p>
        </w:tc>
      </w:tr>
    </w:tbl>
    <w:p w14:paraId="4AFA2AAC" w14:textId="77777777" w:rsidR="00212AA8" w:rsidRDefault="00212AA8"/>
    <w:p w14:paraId="0ED5560F" w14:textId="77777777" w:rsidR="002C3169" w:rsidRDefault="002C3169"/>
    <w:p w14:paraId="0B340CF9" w14:textId="77777777" w:rsidR="00E64B84" w:rsidRDefault="00E64B84"/>
    <w:p w14:paraId="66E2676C" w14:textId="77777777" w:rsidR="00E64B84" w:rsidRDefault="00E64B84"/>
    <w:p w14:paraId="4305564D" w14:textId="77777777" w:rsidR="00E64B84" w:rsidRDefault="00E64B84"/>
    <w:p w14:paraId="2931964A" w14:textId="77777777" w:rsidR="00C32263" w:rsidRDefault="00C32263"/>
    <w:tbl>
      <w:tblPr>
        <w:tblW w:w="10296" w:type="dxa"/>
        <w:jc w:val="center"/>
        <w:tblCellMar>
          <w:left w:w="0" w:type="dxa"/>
          <w:right w:w="0" w:type="dxa"/>
        </w:tblCellMar>
        <w:tblLook w:val="0000" w:firstRow="0" w:lastRow="0" w:firstColumn="0" w:lastColumn="0" w:noHBand="0" w:noVBand="0"/>
      </w:tblPr>
      <w:tblGrid>
        <w:gridCol w:w="4713"/>
        <w:gridCol w:w="472"/>
        <w:gridCol w:w="472"/>
        <w:gridCol w:w="1887"/>
        <w:gridCol w:w="1887"/>
        <w:gridCol w:w="865"/>
      </w:tblGrid>
      <w:tr w:rsidR="00370946" w:rsidRPr="00951F9F" w14:paraId="294AA41E"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5D03AE54" w14:textId="77777777" w:rsidR="00370946" w:rsidRPr="005F12F0" w:rsidRDefault="00370946" w:rsidP="00370946">
            <w:pPr>
              <w:widowControl w:val="0"/>
              <w:autoSpaceDE w:val="0"/>
              <w:autoSpaceDN w:val="0"/>
              <w:adjustRightInd w:val="0"/>
              <w:rPr>
                <w:rFonts w:ascii="Arial" w:hAnsi="Arial" w:cs="Arial"/>
                <w:b/>
                <w:bCs/>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7143A83A" w14:textId="77777777" w:rsidR="00370946" w:rsidRPr="00951F9F" w:rsidRDefault="00370946" w:rsidP="00370946">
            <w:pPr>
              <w:contextualSpacing/>
              <w:jc w:val="center"/>
              <w:rPr>
                <w:rFonts w:ascii="Arial" w:hAnsi="Arial" w:cs="Arial"/>
                <w:sz w:val="15"/>
                <w:szCs w:val="15"/>
              </w:rPr>
            </w:pPr>
            <w:r w:rsidRPr="0032312F">
              <w:rPr>
                <w:rFonts w:ascii="Arial" w:hAnsi="Arial" w:cs="Arial"/>
                <w:b/>
                <w:sz w:val="15"/>
                <w:szCs w:val="15"/>
              </w:rPr>
              <w:t>YES</w:t>
            </w:r>
          </w:p>
        </w:tc>
        <w:tc>
          <w:tcPr>
            <w:tcW w:w="472" w:type="dxa"/>
            <w:tcBorders>
              <w:top w:val="single" w:sz="6" w:space="0" w:color="auto"/>
              <w:left w:val="single" w:sz="6"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4B999F7F" w14:textId="77777777" w:rsidR="00370946" w:rsidRPr="00951F9F" w:rsidRDefault="00370946" w:rsidP="00370946">
            <w:pPr>
              <w:contextualSpacing/>
              <w:jc w:val="center"/>
              <w:rPr>
                <w:rFonts w:ascii="Arial" w:hAnsi="Arial" w:cs="Arial"/>
                <w:sz w:val="15"/>
                <w:szCs w:val="15"/>
              </w:rPr>
            </w:pPr>
            <w:r w:rsidRPr="0032312F">
              <w:rPr>
                <w:rFonts w:ascii="Arial" w:hAnsi="Arial" w:cs="Arial"/>
                <w:b/>
                <w:sz w:val="15"/>
                <w:szCs w:val="15"/>
              </w:rPr>
              <w:t>NO</w:t>
            </w:r>
          </w:p>
        </w:tc>
        <w:tc>
          <w:tcPr>
            <w:tcW w:w="1887" w:type="dxa"/>
            <w:tcBorders>
              <w:top w:val="single" w:sz="6" w:space="0" w:color="auto"/>
              <w:left w:val="single" w:sz="6"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5F88B0AA" w14:textId="77777777" w:rsidR="00370946" w:rsidRPr="00951F9F" w:rsidRDefault="00370946" w:rsidP="00370946">
            <w:pPr>
              <w:contextualSpacing/>
              <w:jc w:val="center"/>
              <w:rPr>
                <w:rFonts w:ascii="Arial" w:hAnsi="Arial" w:cs="Arial"/>
                <w:sz w:val="15"/>
                <w:szCs w:val="15"/>
              </w:rPr>
            </w:pPr>
            <w:r w:rsidRPr="0032312F">
              <w:rPr>
                <w:rFonts w:ascii="Arial" w:hAnsi="Arial" w:cs="Arial"/>
                <w:b/>
                <w:sz w:val="15"/>
                <w:szCs w:val="15"/>
              </w:rPr>
              <w:t>CORRECTIVE ACTION</w:t>
            </w:r>
          </w:p>
        </w:tc>
        <w:tc>
          <w:tcPr>
            <w:tcW w:w="1887" w:type="dxa"/>
            <w:tcBorders>
              <w:top w:val="single" w:sz="6" w:space="0" w:color="auto"/>
              <w:left w:val="single" w:sz="6" w:space="0" w:color="auto"/>
              <w:bottom w:val="single" w:sz="6" w:space="0" w:color="auto"/>
              <w:right w:val="single" w:sz="6" w:space="0" w:color="auto"/>
            </w:tcBorders>
            <w:shd w:val="clear" w:color="auto" w:fill="9BBB59" w:themeFill="accent3"/>
            <w:tcMar>
              <w:top w:w="29" w:type="dxa"/>
              <w:bottom w:w="29" w:type="dxa"/>
            </w:tcMar>
          </w:tcPr>
          <w:p w14:paraId="19EE4852" w14:textId="77777777" w:rsidR="00370946" w:rsidRPr="00951F9F" w:rsidRDefault="00370946" w:rsidP="00370946">
            <w:pPr>
              <w:contextualSpacing/>
              <w:jc w:val="center"/>
              <w:rPr>
                <w:rFonts w:ascii="Arial" w:hAnsi="Arial" w:cs="Arial"/>
                <w:sz w:val="15"/>
                <w:szCs w:val="15"/>
              </w:rPr>
            </w:pPr>
            <w:r w:rsidRPr="0032312F">
              <w:rPr>
                <w:rFonts w:ascii="Arial" w:hAnsi="Arial" w:cs="Arial"/>
                <w:b/>
                <w:sz w:val="15"/>
                <w:szCs w:val="15"/>
              </w:rPr>
              <w:t>PERSON RESPONSIBLE</w:t>
            </w:r>
          </w:p>
        </w:tc>
        <w:tc>
          <w:tcPr>
            <w:tcW w:w="865" w:type="dxa"/>
            <w:tcBorders>
              <w:top w:val="single" w:sz="6" w:space="0" w:color="auto"/>
              <w:left w:val="single" w:sz="6" w:space="0" w:color="auto"/>
              <w:bottom w:val="single" w:sz="6" w:space="0" w:color="auto"/>
              <w:right w:val="single" w:sz="12" w:space="0" w:color="auto"/>
            </w:tcBorders>
            <w:shd w:val="clear" w:color="auto" w:fill="9BBB59" w:themeFill="accent3"/>
            <w:tcMar>
              <w:top w:w="29" w:type="dxa"/>
              <w:left w:w="0" w:type="dxa"/>
              <w:bottom w:w="29" w:type="dxa"/>
              <w:right w:w="0" w:type="dxa"/>
            </w:tcMar>
            <w:vAlign w:val="center"/>
          </w:tcPr>
          <w:p w14:paraId="65592E1B" w14:textId="77777777" w:rsidR="00370946" w:rsidRPr="00951F9F" w:rsidRDefault="00370946" w:rsidP="00370946">
            <w:pPr>
              <w:contextualSpacing/>
              <w:jc w:val="center"/>
              <w:rPr>
                <w:rFonts w:ascii="Arial" w:hAnsi="Arial" w:cs="Arial"/>
                <w:sz w:val="15"/>
                <w:szCs w:val="15"/>
              </w:rPr>
            </w:pPr>
            <w:r w:rsidRPr="0032312F">
              <w:rPr>
                <w:rFonts w:ascii="Arial" w:hAnsi="Arial" w:cs="Arial"/>
                <w:b/>
                <w:sz w:val="15"/>
                <w:szCs w:val="15"/>
              </w:rPr>
              <w:t>DUE DATE</w:t>
            </w:r>
          </w:p>
        </w:tc>
      </w:tr>
      <w:tr w:rsidR="00370946" w:rsidRPr="00951F9F" w14:paraId="4E028055"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2F86D25D" w14:textId="324F6932" w:rsidR="00370946" w:rsidRDefault="00370946" w:rsidP="00370946">
            <w:pPr>
              <w:widowControl w:val="0"/>
              <w:autoSpaceDE w:val="0"/>
              <w:autoSpaceDN w:val="0"/>
              <w:adjustRightInd w:val="0"/>
              <w:rPr>
                <w:rFonts w:ascii="Arial" w:hAnsi="Arial" w:cs="Arial"/>
                <w:b/>
                <w:bCs/>
                <w:sz w:val="15"/>
                <w:szCs w:val="15"/>
              </w:rPr>
            </w:pPr>
            <w:r>
              <w:rPr>
                <w:rFonts w:ascii="Arial" w:hAnsi="Arial" w:cs="Arial"/>
                <w:b/>
                <w:color w:val="FFFFFF"/>
                <w:sz w:val="15"/>
                <w:szCs w:val="15"/>
              </w:rPr>
              <w:t>ELECTRICAL (CONTINUED)</w:t>
            </w:r>
          </w:p>
        </w:tc>
        <w:tc>
          <w:tcPr>
            <w:tcW w:w="472"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62410DDA"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74BD5CC1"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1F9C3BEC"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47B37E1D"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4BF9ECE9" w14:textId="77777777" w:rsidR="00370946" w:rsidRPr="00951F9F" w:rsidRDefault="00370946" w:rsidP="00370946">
            <w:pPr>
              <w:contextualSpacing/>
              <w:rPr>
                <w:rFonts w:ascii="Arial" w:hAnsi="Arial" w:cs="Arial"/>
                <w:sz w:val="15"/>
                <w:szCs w:val="15"/>
              </w:rPr>
            </w:pPr>
          </w:p>
        </w:tc>
      </w:tr>
      <w:tr w:rsidR="002C3169" w:rsidRPr="00951F9F" w14:paraId="371B6C8A" w14:textId="77777777" w:rsidTr="002C3169">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4ADACCFF" w14:textId="77777777" w:rsidR="002C3169" w:rsidRDefault="002C3169" w:rsidP="002C3169">
            <w:pPr>
              <w:widowControl w:val="0"/>
              <w:autoSpaceDE w:val="0"/>
              <w:autoSpaceDN w:val="0"/>
              <w:adjustRightInd w:val="0"/>
              <w:rPr>
                <w:rFonts w:ascii="Arial" w:hAnsi="Arial" w:cs="Arial"/>
                <w:b/>
                <w:bCs/>
                <w:sz w:val="15"/>
                <w:szCs w:val="15"/>
              </w:rPr>
            </w:pPr>
            <w:r>
              <w:rPr>
                <w:rFonts w:ascii="Arial" w:hAnsi="Arial" w:cs="Arial"/>
                <w:b/>
                <w:bCs/>
                <w:sz w:val="15"/>
                <w:szCs w:val="15"/>
              </w:rPr>
              <w:t>Are all unused openings, including conduit knockouts, in electrical enclosures and fittings closed with appropriate covers, plugs or plates?</w:t>
            </w:r>
          </w:p>
          <w:p w14:paraId="46F722E3" w14:textId="77777777" w:rsidR="002C3169" w:rsidRPr="002444A5" w:rsidRDefault="002C3169" w:rsidP="002C3169">
            <w:pPr>
              <w:widowControl w:val="0"/>
              <w:autoSpaceDE w:val="0"/>
              <w:autoSpaceDN w:val="0"/>
              <w:adjustRightInd w:val="0"/>
              <w:rPr>
                <w:rFonts w:ascii="Arial" w:hAnsi="Arial" w:cs="Arial"/>
                <w:bCs/>
                <w:i/>
                <w:sz w:val="15"/>
                <w:szCs w:val="15"/>
              </w:rPr>
            </w:pPr>
            <w:r>
              <w:rPr>
                <w:rFonts w:ascii="Arial" w:hAnsi="Arial" w:cs="Arial"/>
                <w:bCs/>
                <w:i/>
                <w:sz w:val="15"/>
                <w:szCs w:val="15"/>
              </w:rPr>
              <w:t>Look for missing knockouts in receptacles, junction boxes and circuit breaker panels.</w:t>
            </w: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202268D" w14:textId="77777777" w:rsidR="002C3169" w:rsidRPr="00951F9F" w:rsidRDefault="002C3169" w:rsidP="002C3169">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78D98A8" w14:textId="77777777" w:rsidR="002C3169" w:rsidRPr="00951F9F" w:rsidRDefault="002C3169" w:rsidP="002C3169">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E265008" w14:textId="77777777" w:rsidR="002C3169" w:rsidRPr="00951F9F" w:rsidRDefault="002C3169" w:rsidP="002C3169">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6ED90511" w14:textId="77777777" w:rsidR="002C3169" w:rsidRPr="00951F9F" w:rsidRDefault="002C3169" w:rsidP="002C3169">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16A445EE" w14:textId="77777777" w:rsidR="002C3169" w:rsidRPr="00951F9F" w:rsidRDefault="002C3169" w:rsidP="002C3169">
            <w:pPr>
              <w:contextualSpacing/>
              <w:rPr>
                <w:rFonts w:ascii="Arial" w:hAnsi="Arial" w:cs="Arial"/>
                <w:sz w:val="15"/>
                <w:szCs w:val="15"/>
              </w:rPr>
            </w:pPr>
          </w:p>
        </w:tc>
      </w:tr>
      <w:tr w:rsidR="002C3169" w:rsidRPr="00951F9F" w14:paraId="51B94FD5" w14:textId="77777777" w:rsidTr="002C3169">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321FC300" w14:textId="77777777" w:rsidR="002C3169" w:rsidRPr="005F12F0" w:rsidRDefault="002C3169" w:rsidP="002C3169">
            <w:pPr>
              <w:widowControl w:val="0"/>
              <w:autoSpaceDE w:val="0"/>
              <w:autoSpaceDN w:val="0"/>
              <w:adjustRightInd w:val="0"/>
              <w:rPr>
                <w:rFonts w:ascii="Arial" w:hAnsi="Arial" w:cs="Arial"/>
                <w:b/>
                <w:bCs/>
                <w:sz w:val="15"/>
                <w:szCs w:val="15"/>
              </w:rPr>
            </w:pPr>
            <w:r w:rsidRPr="005F12F0">
              <w:rPr>
                <w:rFonts w:ascii="Arial" w:hAnsi="Arial" w:cs="Arial"/>
                <w:b/>
                <w:bCs/>
                <w:sz w:val="15"/>
                <w:szCs w:val="15"/>
              </w:rPr>
              <w:t xml:space="preserve">Are </w:t>
            </w:r>
            <w:r>
              <w:rPr>
                <w:rFonts w:ascii="Arial" w:hAnsi="Arial" w:cs="Arial"/>
                <w:b/>
                <w:bCs/>
                <w:sz w:val="15"/>
                <w:szCs w:val="15"/>
              </w:rPr>
              <w:t xml:space="preserve">outdoor and indoor </w:t>
            </w:r>
            <w:r w:rsidRPr="005F12F0">
              <w:rPr>
                <w:rFonts w:ascii="Arial" w:hAnsi="Arial" w:cs="Arial"/>
                <w:b/>
                <w:bCs/>
                <w:sz w:val="15"/>
                <w:szCs w:val="15"/>
              </w:rPr>
              <w:t>receptacles located within six feet of a water supply (sink, shower, pool) protected by ground fault circuit interrupters (GFCIs)?</w:t>
            </w:r>
          </w:p>
          <w:p w14:paraId="07889AD0" w14:textId="77777777" w:rsidR="002C3169" w:rsidRPr="005F12F0" w:rsidRDefault="002C3169" w:rsidP="002C3169">
            <w:pPr>
              <w:widowControl w:val="0"/>
              <w:autoSpaceDE w:val="0"/>
              <w:autoSpaceDN w:val="0"/>
              <w:adjustRightInd w:val="0"/>
              <w:rPr>
                <w:rFonts w:ascii="Arial" w:hAnsi="Arial" w:cs="Arial"/>
                <w:i/>
                <w:sz w:val="15"/>
                <w:szCs w:val="15"/>
              </w:rPr>
            </w:pPr>
            <w:r w:rsidRPr="005F12F0">
              <w:rPr>
                <w:rFonts w:ascii="Arial" w:hAnsi="Arial" w:cs="Arial"/>
                <w:i/>
                <w:sz w:val="15"/>
                <w:szCs w:val="15"/>
              </w:rPr>
              <w:t>Ground fault protection is required in these areas due to the additional electrical hazards in wet environments.</w:t>
            </w: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EA7DFCD" w14:textId="77777777" w:rsidR="002C3169" w:rsidRPr="00951F9F" w:rsidRDefault="002C3169" w:rsidP="002C3169">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94184D4" w14:textId="77777777" w:rsidR="002C3169" w:rsidRPr="00951F9F" w:rsidRDefault="002C3169" w:rsidP="002C3169">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51918C2F" w14:textId="77777777" w:rsidR="002C3169" w:rsidRPr="00951F9F" w:rsidRDefault="002C3169" w:rsidP="002C3169">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57BBD8BD" w14:textId="77777777" w:rsidR="002C3169" w:rsidRPr="00951F9F" w:rsidRDefault="002C3169" w:rsidP="002C3169">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5C76B98D" w14:textId="77777777" w:rsidR="002C3169" w:rsidRPr="00951F9F" w:rsidRDefault="002C3169" w:rsidP="002C3169">
            <w:pPr>
              <w:contextualSpacing/>
              <w:rPr>
                <w:rFonts w:ascii="Arial" w:hAnsi="Arial" w:cs="Arial"/>
                <w:sz w:val="15"/>
                <w:szCs w:val="15"/>
              </w:rPr>
            </w:pPr>
          </w:p>
        </w:tc>
      </w:tr>
      <w:tr w:rsidR="00370946" w:rsidRPr="00951F9F" w14:paraId="1615FC40"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7DE9455B" w14:textId="58AED3A3" w:rsidR="00370946" w:rsidRPr="005F12F0" w:rsidRDefault="00370946" w:rsidP="00370946">
            <w:pPr>
              <w:widowControl w:val="0"/>
              <w:autoSpaceDE w:val="0"/>
              <w:autoSpaceDN w:val="0"/>
              <w:adjustRightInd w:val="0"/>
              <w:rPr>
                <w:rFonts w:ascii="Arial" w:hAnsi="Arial" w:cs="Arial"/>
                <w:b/>
                <w:bCs/>
                <w:sz w:val="15"/>
                <w:szCs w:val="15"/>
              </w:rPr>
            </w:pPr>
            <w:r w:rsidRPr="00D21180">
              <w:rPr>
                <w:rFonts w:ascii="Arial" w:hAnsi="Arial" w:cs="Arial"/>
                <w:b/>
                <w:bCs/>
                <w:color w:val="FFFFFF" w:themeColor="background1"/>
                <w:sz w:val="15"/>
                <w:szCs w:val="15"/>
              </w:rPr>
              <w:t>LOCKOUT/TAGOUT</w:t>
            </w:r>
            <w:r w:rsidR="00C32263">
              <w:rPr>
                <w:rFonts w:ascii="Arial" w:hAnsi="Arial" w:cs="Arial"/>
                <w:b/>
                <w:bCs/>
                <w:color w:val="FFFFFF" w:themeColor="background1"/>
                <w:sz w:val="15"/>
                <w:szCs w:val="15"/>
              </w:rPr>
              <w:t xml:space="preserve"> </w:t>
            </w:r>
          </w:p>
        </w:tc>
        <w:tc>
          <w:tcPr>
            <w:tcW w:w="472"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7916B78E"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778CBA65"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6CD79F9D"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27132BAB"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257F0CAC" w14:textId="77777777" w:rsidR="00370946" w:rsidRPr="00951F9F" w:rsidRDefault="00370946" w:rsidP="00370946">
            <w:pPr>
              <w:contextualSpacing/>
              <w:rPr>
                <w:rFonts w:ascii="Arial" w:hAnsi="Arial" w:cs="Arial"/>
                <w:sz w:val="15"/>
                <w:szCs w:val="15"/>
              </w:rPr>
            </w:pPr>
          </w:p>
        </w:tc>
      </w:tr>
      <w:tr w:rsidR="00370946" w:rsidRPr="00951F9F" w14:paraId="1C0EB02A"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647AEDF4" w14:textId="77777777" w:rsidR="00370946" w:rsidRPr="00D21180" w:rsidRDefault="00370946" w:rsidP="00370946">
            <w:pPr>
              <w:widowControl w:val="0"/>
              <w:autoSpaceDE w:val="0"/>
              <w:autoSpaceDN w:val="0"/>
              <w:adjustRightInd w:val="0"/>
              <w:rPr>
                <w:rFonts w:ascii="Arial" w:hAnsi="Arial" w:cs="Arial"/>
                <w:b/>
                <w:bCs/>
                <w:sz w:val="15"/>
                <w:szCs w:val="15"/>
              </w:rPr>
            </w:pPr>
            <w:r>
              <w:rPr>
                <w:rFonts w:ascii="Arial" w:hAnsi="Arial" w:cs="Arial"/>
                <w:b/>
                <w:bCs/>
                <w:sz w:val="15"/>
                <w:szCs w:val="15"/>
              </w:rPr>
              <w:t>Is all machinery or equipment capable of movement de-energized or disengaged and locked out during cleaning, servicing, adjusting or setting up operations, whenever required?</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5B078726"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4AD8B105"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760BDC16"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40073EF0"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71065C45" w14:textId="77777777" w:rsidR="00370946" w:rsidRPr="00951F9F" w:rsidRDefault="00370946" w:rsidP="00370946">
            <w:pPr>
              <w:contextualSpacing/>
              <w:rPr>
                <w:rFonts w:ascii="Arial" w:hAnsi="Arial" w:cs="Arial"/>
                <w:sz w:val="15"/>
                <w:szCs w:val="15"/>
              </w:rPr>
            </w:pPr>
          </w:p>
        </w:tc>
      </w:tr>
      <w:tr w:rsidR="00370946" w:rsidRPr="00951F9F" w14:paraId="30D93C9E"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7A8900B7" w14:textId="77777777" w:rsidR="00370946" w:rsidRDefault="00370946" w:rsidP="00370946">
            <w:pPr>
              <w:widowControl w:val="0"/>
              <w:autoSpaceDE w:val="0"/>
              <w:autoSpaceDN w:val="0"/>
              <w:adjustRightInd w:val="0"/>
              <w:rPr>
                <w:rFonts w:ascii="Arial" w:hAnsi="Arial" w:cs="Arial"/>
                <w:b/>
                <w:bCs/>
                <w:sz w:val="15"/>
                <w:szCs w:val="15"/>
              </w:rPr>
            </w:pPr>
            <w:r>
              <w:rPr>
                <w:rFonts w:ascii="Arial" w:hAnsi="Arial" w:cs="Arial"/>
                <w:b/>
                <w:bCs/>
                <w:sz w:val="15"/>
                <w:szCs w:val="15"/>
              </w:rPr>
              <w:t>As part of the lockout procedure, is stored energy (mechanical, hydraulic, air, etc.) released or blocked before equipment is locked out for repairs?</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74ED54ED"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4FE01064"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61E1B5C0"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2B067665"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31F8CCE5" w14:textId="77777777" w:rsidR="00370946" w:rsidRPr="00951F9F" w:rsidRDefault="00370946" w:rsidP="00370946">
            <w:pPr>
              <w:contextualSpacing/>
              <w:rPr>
                <w:rFonts w:ascii="Arial" w:hAnsi="Arial" w:cs="Arial"/>
                <w:sz w:val="15"/>
                <w:szCs w:val="15"/>
              </w:rPr>
            </w:pPr>
          </w:p>
        </w:tc>
      </w:tr>
      <w:tr w:rsidR="00370946" w:rsidRPr="00951F9F" w14:paraId="732E749E"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18F7418F" w14:textId="77777777" w:rsidR="00370946" w:rsidRDefault="00370946" w:rsidP="00370946">
            <w:pPr>
              <w:widowControl w:val="0"/>
              <w:autoSpaceDE w:val="0"/>
              <w:autoSpaceDN w:val="0"/>
              <w:adjustRightInd w:val="0"/>
              <w:rPr>
                <w:rFonts w:ascii="Arial" w:hAnsi="Arial" w:cs="Arial"/>
                <w:b/>
                <w:bCs/>
                <w:sz w:val="15"/>
                <w:szCs w:val="15"/>
              </w:rPr>
            </w:pPr>
            <w:r>
              <w:rPr>
                <w:rFonts w:ascii="Arial" w:hAnsi="Arial" w:cs="Arial"/>
                <w:b/>
                <w:bCs/>
                <w:sz w:val="15"/>
                <w:szCs w:val="15"/>
              </w:rPr>
              <w:t>Are employees using their own individually keyed personal safety locks?</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609ABB5A"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2B125293"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78F693EF"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2696436B"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6DA522A1" w14:textId="77777777" w:rsidR="00370946" w:rsidRPr="00951F9F" w:rsidRDefault="00370946" w:rsidP="00370946">
            <w:pPr>
              <w:contextualSpacing/>
              <w:rPr>
                <w:rFonts w:ascii="Arial" w:hAnsi="Arial" w:cs="Arial"/>
                <w:sz w:val="15"/>
                <w:szCs w:val="15"/>
              </w:rPr>
            </w:pPr>
          </w:p>
        </w:tc>
      </w:tr>
      <w:tr w:rsidR="00370946" w:rsidRPr="003B09B2" w14:paraId="54B6E95E"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583CD499" w14:textId="1619DAED" w:rsidR="00370946" w:rsidRPr="003B09B2" w:rsidRDefault="00370946" w:rsidP="00370946">
            <w:pPr>
              <w:widowControl w:val="0"/>
              <w:autoSpaceDE w:val="0"/>
              <w:autoSpaceDN w:val="0"/>
              <w:adjustRightInd w:val="0"/>
              <w:rPr>
                <w:rFonts w:ascii="Arial" w:hAnsi="Arial" w:cs="Arial"/>
                <w:b/>
                <w:bCs/>
                <w:color w:val="1F497D" w:themeColor="text2"/>
                <w:sz w:val="15"/>
                <w:szCs w:val="15"/>
              </w:rPr>
            </w:pPr>
            <w:r w:rsidRPr="003B09B2">
              <w:rPr>
                <w:rFonts w:ascii="Arial" w:hAnsi="Arial" w:cs="Arial"/>
                <w:b/>
                <w:bCs/>
                <w:color w:val="FFFFFF" w:themeColor="background1"/>
                <w:sz w:val="15"/>
                <w:szCs w:val="15"/>
              </w:rPr>
              <w:t>COMPRESSED GASES AND WELDING</w:t>
            </w:r>
          </w:p>
        </w:tc>
        <w:tc>
          <w:tcPr>
            <w:tcW w:w="472"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30B4CD85" w14:textId="77777777" w:rsidR="00370946" w:rsidRPr="003B09B2" w:rsidRDefault="00370946" w:rsidP="00370946">
            <w:pPr>
              <w:contextualSpacing/>
              <w:jc w:val="center"/>
              <w:rPr>
                <w:rFonts w:ascii="Arial" w:hAnsi="Arial" w:cs="Arial"/>
                <w:color w:val="1F497D" w:themeColor="text2"/>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233D3C4A" w14:textId="77777777" w:rsidR="00370946" w:rsidRPr="003B09B2" w:rsidRDefault="00370946" w:rsidP="00370946">
            <w:pPr>
              <w:contextualSpacing/>
              <w:jc w:val="center"/>
              <w:rPr>
                <w:rFonts w:ascii="Arial" w:hAnsi="Arial" w:cs="Arial"/>
                <w:color w:val="1F497D" w:themeColor="text2"/>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7F3E959B" w14:textId="77777777" w:rsidR="00370946" w:rsidRPr="003B09B2" w:rsidRDefault="00370946" w:rsidP="00370946">
            <w:pPr>
              <w:contextualSpacing/>
              <w:jc w:val="center"/>
              <w:rPr>
                <w:rFonts w:ascii="Arial" w:hAnsi="Arial" w:cs="Arial"/>
                <w:color w:val="1F497D" w:themeColor="text2"/>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1EFE5A64" w14:textId="77777777" w:rsidR="00370946" w:rsidRPr="003B09B2" w:rsidRDefault="00370946" w:rsidP="00370946">
            <w:pPr>
              <w:contextualSpacing/>
              <w:rPr>
                <w:rFonts w:ascii="Arial" w:hAnsi="Arial" w:cs="Arial"/>
                <w:color w:val="1F497D" w:themeColor="text2"/>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1EDE6434" w14:textId="77777777" w:rsidR="00370946" w:rsidRPr="003B09B2" w:rsidRDefault="00370946" w:rsidP="00370946">
            <w:pPr>
              <w:contextualSpacing/>
              <w:rPr>
                <w:rFonts w:ascii="Arial" w:hAnsi="Arial" w:cs="Arial"/>
                <w:color w:val="1F497D" w:themeColor="text2"/>
                <w:sz w:val="15"/>
                <w:szCs w:val="15"/>
              </w:rPr>
            </w:pPr>
          </w:p>
        </w:tc>
      </w:tr>
      <w:tr w:rsidR="00370946" w:rsidRPr="00951F9F" w14:paraId="78A6D082"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0823AA1F" w14:textId="77777777" w:rsidR="00370946" w:rsidRDefault="00370946" w:rsidP="00370946">
            <w:pPr>
              <w:widowControl w:val="0"/>
              <w:autoSpaceDE w:val="0"/>
              <w:autoSpaceDN w:val="0"/>
              <w:adjustRightInd w:val="0"/>
              <w:rPr>
                <w:rFonts w:ascii="Arial" w:hAnsi="Arial" w:cs="Arial"/>
                <w:b/>
                <w:bCs/>
                <w:sz w:val="15"/>
                <w:szCs w:val="15"/>
              </w:rPr>
            </w:pPr>
            <w:r>
              <w:rPr>
                <w:rFonts w:ascii="Arial" w:hAnsi="Arial" w:cs="Arial"/>
                <w:b/>
                <w:bCs/>
                <w:sz w:val="15"/>
                <w:szCs w:val="15"/>
              </w:rPr>
              <w:t>Are gas cylinders stored in a well-protected, well-ventilated, dry location at least 20 feet from highly combustible materials, such as oil or excelsior?</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5B421B1C"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1216F5B0"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15DC25B9"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399FFA4E"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495262D8" w14:textId="77777777" w:rsidR="00370946" w:rsidRPr="00951F9F" w:rsidRDefault="00370946" w:rsidP="00370946">
            <w:pPr>
              <w:contextualSpacing/>
              <w:rPr>
                <w:rFonts w:ascii="Arial" w:hAnsi="Arial" w:cs="Arial"/>
                <w:sz w:val="15"/>
                <w:szCs w:val="15"/>
              </w:rPr>
            </w:pPr>
          </w:p>
        </w:tc>
      </w:tr>
      <w:tr w:rsidR="00370946" w:rsidRPr="00951F9F" w14:paraId="105A1E8C"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3299F57A" w14:textId="77777777" w:rsidR="00370946" w:rsidRDefault="00370946" w:rsidP="00370946">
            <w:pPr>
              <w:widowControl w:val="0"/>
              <w:autoSpaceDE w:val="0"/>
              <w:autoSpaceDN w:val="0"/>
              <w:adjustRightInd w:val="0"/>
              <w:rPr>
                <w:rFonts w:ascii="Arial" w:hAnsi="Arial" w:cs="Arial"/>
                <w:b/>
                <w:bCs/>
                <w:sz w:val="15"/>
                <w:szCs w:val="15"/>
              </w:rPr>
            </w:pPr>
            <w:r>
              <w:rPr>
                <w:rFonts w:ascii="Arial" w:hAnsi="Arial" w:cs="Arial"/>
                <w:b/>
                <w:bCs/>
                <w:sz w:val="15"/>
                <w:szCs w:val="15"/>
              </w:rPr>
              <w:t>Are fuel-gas cylinders separated from oxygen cylinders by at least 20 feet and/or fire-resistant barriers while in storage?</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576B12AD"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41B84A05"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55FC6D1E"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4FF306CB"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39586CFE" w14:textId="77777777" w:rsidR="00370946" w:rsidRPr="00951F9F" w:rsidRDefault="00370946" w:rsidP="00370946">
            <w:pPr>
              <w:contextualSpacing/>
              <w:rPr>
                <w:rFonts w:ascii="Arial" w:hAnsi="Arial" w:cs="Arial"/>
                <w:sz w:val="15"/>
                <w:szCs w:val="15"/>
              </w:rPr>
            </w:pPr>
          </w:p>
        </w:tc>
      </w:tr>
      <w:tr w:rsidR="00370946" w:rsidRPr="00951F9F" w14:paraId="1969078E"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6C52A544" w14:textId="77777777" w:rsidR="00370946" w:rsidRDefault="00370946" w:rsidP="00370946">
            <w:pPr>
              <w:widowControl w:val="0"/>
              <w:autoSpaceDE w:val="0"/>
              <w:autoSpaceDN w:val="0"/>
              <w:adjustRightInd w:val="0"/>
              <w:rPr>
                <w:rFonts w:ascii="Arial" w:hAnsi="Arial" w:cs="Arial"/>
                <w:b/>
                <w:bCs/>
                <w:sz w:val="15"/>
                <w:szCs w:val="15"/>
              </w:rPr>
            </w:pPr>
            <w:r>
              <w:rPr>
                <w:rFonts w:ascii="Arial" w:hAnsi="Arial" w:cs="Arial"/>
                <w:b/>
                <w:bCs/>
                <w:sz w:val="15"/>
                <w:szCs w:val="15"/>
              </w:rPr>
              <w:t>Are gas cylinders secured to prevent them from being knocked over or damaged by passing or falling objects while in storage?</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399B1BB0"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0E81FDB1"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2BEE1F1B"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692C244D"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5D79817A" w14:textId="77777777" w:rsidR="00370946" w:rsidRPr="00951F9F" w:rsidRDefault="00370946" w:rsidP="00370946">
            <w:pPr>
              <w:contextualSpacing/>
              <w:rPr>
                <w:rFonts w:ascii="Arial" w:hAnsi="Arial" w:cs="Arial"/>
                <w:sz w:val="15"/>
                <w:szCs w:val="15"/>
              </w:rPr>
            </w:pPr>
          </w:p>
        </w:tc>
      </w:tr>
      <w:tr w:rsidR="00370946" w:rsidRPr="00951F9F" w14:paraId="594741AD"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6D538B14" w14:textId="77777777" w:rsidR="00370946" w:rsidRDefault="00370946" w:rsidP="00370946">
            <w:pPr>
              <w:widowControl w:val="0"/>
              <w:autoSpaceDE w:val="0"/>
              <w:autoSpaceDN w:val="0"/>
              <w:adjustRightInd w:val="0"/>
              <w:rPr>
                <w:rFonts w:ascii="Arial" w:hAnsi="Arial" w:cs="Arial"/>
                <w:b/>
                <w:bCs/>
                <w:sz w:val="15"/>
                <w:szCs w:val="15"/>
              </w:rPr>
            </w:pPr>
            <w:r w:rsidRPr="000C0CF2">
              <w:rPr>
                <w:rFonts w:ascii="Arial" w:hAnsi="Arial" w:cs="Arial"/>
                <w:b/>
                <w:bCs/>
                <w:sz w:val="15"/>
                <w:szCs w:val="15"/>
              </w:rPr>
              <w:t>Are welding screens, curtains or suitable shields set up around the welder to protect the operators of nearby equipment from sparks and flash burns?</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390B7CD2"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08C05630"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55B7375E"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70D3F95F"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0F12A4C1" w14:textId="77777777" w:rsidR="00370946" w:rsidRPr="00951F9F" w:rsidRDefault="00370946" w:rsidP="00370946">
            <w:pPr>
              <w:contextualSpacing/>
              <w:rPr>
                <w:rFonts w:ascii="Arial" w:hAnsi="Arial" w:cs="Arial"/>
                <w:sz w:val="15"/>
                <w:szCs w:val="15"/>
              </w:rPr>
            </w:pPr>
          </w:p>
        </w:tc>
      </w:tr>
      <w:tr w:rsidR="00370946" w:rsidRPr="00951F9F" w14:paraId="3FBBBF14"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1DAF6137" w14:textId="77777777" w:rsidR="00370946" w:rsidRPr="00812A68" w:rsidRDefault="00370946" w:rsidP="00370946">
            <w:pPr>
              <w:widowControl w:val="0"/>
              <w:autoSpaceDE w:val="0"/>
              <w:autoSpaceDN w:val="0"/>
              <w:adjustRightInd w:val="0"/>
              <w:rPr>
                <w:rFonts w:ascii="Arial" w:hAnsi="Arial" w:cs="Arial"/>
                <w:b/>
                <w:bCs/>
                <w:sz w:val="15"/>
                <w:szCs w:val="15"/>
                <w:highlight w:val="yellow"/>
              </w:rPr>
            </w:pPr>
            <w:r w:rsidRPr="00812A68">
              <w:rPr>
                <w:rFonts w:ascii="Arial" w:hAnsi="Arial" w:cs="Arial"/>
                <w:b/>
                <w:bCs/>
                <w:sz w:val="15"/>
                <w:szCs w:val="15"/>
              </w:rPr>
              <w:t>Are all</w:t>
            </w:r>
            <w:r>
              <w:rPr>
                <w:rFonts w:ascii="Arial" w:hAnsi="Arial" w:cs="Arial"/>
                <w:b/>
                <w:bCs/>
                <w:sz w:val="15"/>
                <w:szCs w:val="15"/>
              </w:rPr>
              <w:t xml:space="preserve"> moveable fire hazards and combustibles moved to at least 35 feet away from areas or objects to be welded?</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6C314CE0"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3A5F1BAC"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6DB55758"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60E4BE35"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4261DF2E" w14:textId="77777777" w:rsidR="00370946" w:rsidRPr="00951F9F" w:rsidRDefault="00370946" w:rsidP="00370946">
            <w:pPr>
              <w:contextualSpacing/>
              <w:rPr>
                <w:rFonts w:ascii="Arial" w:hAnsi="Arial" w:cs="Arial"/>
                <w:sz w:val="15"/>
                <w:szCs w:val="15"/>
              </w:rPr>
            </w:pPr>
          </w:p>
        </w:tc>
      </w:tr>
      <w:tr w:rsidR="00370946" w:rsidRPr="00951F9F" w14:paraId="251F009B"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209E342A" w14:textId="77777777" w:rsidR="00370946" w:rsidRPr="00812A68" w:rsidRDefault="00370946" w:rsidP="00370946">
            <w:pPr>
              <w:widowControl w:val="0"/>
              <w:autoSpaceDE w:val="0"/>
              <w:autoSpaceDN w:val="0"/>
              <w:adjustRightInd w:val="0"/>
              <w:rPr>
                <w:rFonts w:ascii="Arial" w:hAnsi="Arial" w:cs="Arial"/>
                <w:b/>
                <w:bCs/>
                <w:sz w:val="15"/>
                <w:szCs w:val="15"/>
              </w:rPr>
            </w:pPr>
            <w:r>
              <w:rPr>
                <w:rFonts w:ascii="Arial" w:hAnsi="Arial" w:cs="Arial"/>
                <w:b/>
                <w:bCs/>
                <w:sz w:val="15"/>
                <w:szCs w:val="15"/>
              </w:rPr>
              <w:t>Are welding cables and hoses kept clear of passageways and ladders?</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7043F730"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7A6ED4A9"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08E14AB6"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45FBF093"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6D4903AD" w14:textId="77777777" w:rsidR="00370946" w:rsidRPr="00951F9F" w:rsidRDefault="00370946" w:rsidP="00370946">
            <w:pPr>
              <w:contextualSpacing/>
              <w:rPr>
                <w:rFonts w:ascii="Arial" w:hAnsi="Arial" w:cs="Arial"/>
                <w:sz w:val="15"/>
                <w:szCs w:val="15"/>
              </w:rPr>
            </w:pPr>
          </w:p>
        </w:tc>
      </w:tr>
      <w:tr w:rsidR="00370946" w:rsidRPr="00951F9F" w14:paraId="1182130A"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3166FE6B" w14:textId="77777777" w:rsidR="00370946" w:rsidRPr="00812A68" w:rsidRDefault="00370946" w:rsidP="00370946">
            <w:pPr>
              <w:widowControl w:val="0"/>
              <w:autoSpaceDE w:val="0"/>
              <w:autoSpaceDN w:val="0"/>
              <w:adjustRightInd w:val="0"/>
              <w:rPr>
                <w:rFonts w:ascii="Arial" w:hAnsi="Arial" w:cs="Arial"/>
                <w:b/>
                <w:bCs/>
                <w:sz w:val="15"/>
                <w:szCs w:val="15"/>
                <w:highlight w:val="yellow"/>
              </w:rPr>
            </w:pPr>
            <w:r w:rsidRPr="000C0CF2">
              <w:rPr>
                <w:rFonts w:ascii="Arial" w:hAnsi="Arial" w:cs="Arial"/>
                <w:b/>
                <w:bCs/>
                <w:sz w:val="15"/>
                <w:szCs w:val="15"/>
              </w:rPr>
              <w:t>Are welders wearing eye protection with filter lenses that have the appropriate shade number for the work performed for protection from injurious light radiation?</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573B2CFB"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1439786C"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7BCD7589"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142312B7"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2091B965" w14:textId="77777777" w:rsidR="00370946" w:rsidRPr="00951F9F" w:rsidRDefault="00370946" w:rsidP="00370946">
            <w:pPr>
              <w:contextualSpacing/>
              <w:rPr>
                <w:rFonts w:ascii="Arial" w:hAnsi="Arial" w:cs="Arial"/>
                <w:sz w:val="15"/>
                <w:szCs w:val="15"/>
              </w:rPr>
            </w:pPr>
          </w:p>
        </w:tc>
      </w:tr>
      <w:tr w:rsidR="00370946" w:rsidRPr="00951F9F" w14:paraId="30479A10"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462114B7" w14:textId="77777777" w:rsidR="00370946" w:rsidRPr="000C0CF2" w:rsidRDefault="00370946" w:rsidP="00370946">
            <w:pPr>
              <w:widowControl w:val="0"/>
              <w:autoSpaceDE w:val="0"/>
              <w:autoSpaceDN w:val="0"/>
              <w:adjustRightInd w:val="0"/>
              <w:rPr>
                <w:rFonts w:ascii="Arial" w:hAnsi="Arial" w:cs="Arial"/>
                <w:b/>
                <w:bCs/>
                <w:sz w:val="15"/>
                <w:szCs w:val="15"/>
              </w:rPr>
            </w:pPr>
            <w:r w:rsidRPr="009B2EF8">
              <w:rPr>
                <w:rFonts w:ascii="Arial" w:hAnsi="Arial" w:cs="Arial"/>
                <w:b/>
                <w:bCs/>
                <w:sz w:val="15"/>
                <w:szCs w:val="15"/>
              </w:rPr>
              <w:t>Are welders wearing suitable face, neck, and ear protection to prevent direct radiant energy from the arc?</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7E247F27"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592EF0BB"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78D60F9F"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472230DC"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05B9498F" w14:textId="77777777" w:rsidR="00370946" w:rsidRPr="00951F9F" w:rsidRDefault="00370946" w:rsidP="00370946">
            <w:pPr>
              <w:contextualSpacing/>
              <w:rPr>
                <w:rFonts w:ascii="Arial" w:hAnsi="Arial" w:cs="Arial"/>
                <w:sz w:val="15"/>
                <w:szCs w:val="15"/>
              </w:rPr>
            </w:pPr>
          </w:p>
        </w:tc>
      </w:tr>
      <w:tr w:rsidR="00370946" w:rsidRPr="00951F9F" w14:paraId="36920309"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45EE2A9C" w14:textId="77777777" w:rsidR="00370946" w:rsidRPr="000C0CF2" w:rsidRDefault="00370946" w:rsidP="00370946">
            <w:pPr>
              <w:widowControl w:val="0"/>
              <w:autoSpaceDE w:val="0"/>
              <w:autoSpaceDN w:val="0"/>
              <w:adjustRightInd w:val="0"/>
              <w:rPr>
                <w:rFonts w:ascii="Arial" w:hAnsi="Arial" w:cs="Arial"/>
                <w:b/>
                <w:bCs/>
                <w:sz w:val="15"/>
                <w:szCs w:val="15"/>
              </w:rPr>
            </w:pPr>
            <w:r w:rsidRPr="009B2EF8">
              <w:rPr>
                <w:rFonts w:ascii="Arial" w:hAnsi="Arial" w:cs="Arial"/>
                <w:b/>
                <w:bCs/>
                <w:sz w:val="15"/>
                <w:szCs w:val="15"/>
              </w:rPr>
              <w:t>Is contaminated air exhausted from a working space discharged into the open air and away from sources of fresh intake air?</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5CE5717F"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693FF245"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553E38CD"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4F15F45A"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184BFF68" w14:textId="77777777" w:rsidR="00370946" w:rsidRPr="00951F9F" w:rsidRDefault="00370946" w:rsidP="00370946">
            <w:pPr>
              <w:contextualSpacing/>
              <w:rPr>
                <w:rFonts w:ascii="Arial" w:hAnsi="Arial" w:cs="Arial"/>
                <w:sz w:val="15"/>
                <w:szCs w:val="15"/>
              </w:rPr>
            </w:pPr>
          </w:p>
        </w:tc>
      </w:tr>
      <w:tr w:rsidR="00370946" w:rsidRPr="00951F9F" w14:paraId="316E4572"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1A8B4A56" w14:textId="3CB55F8E" w:rsidR="00370946" w:rsidRPr="00812A68" w:rsidRDefault="00370946" w:rsidP="00370946">
            <w:pPr>
              <w:widowControl w:val="0"/>
              <w:autoSpaceDE w:val="0"/>
              <w:autoSpaceDN w:val="0"/>
              <w:adjustRightInd w:val="0"/>
              <w:rPr>
                <w:rFonts w:ascii="Arial" w:hAnsi="Arial" w:cs="Arial"/>
                <w:b/>
                <w:bCs/>
                <w:sz w:val="15"/>
                <w:szCs w:val="15"/>
                <w:highlight w:val="yellow"/>
              </w:rPr>
            </w:pPr>
            <w:r w:rsidRPr="00812A68">
              <w:rPr>
                <w:rFonts w:ascii="Arial" w:hAnsi="Arial" w:cs="Arial"/>
                <w:b/>
                <w:bCs/>
                <w:color w:val="FFFFFF" w:themeColor="background1"/>
                <w:sz w:val="15"/>
                <w:szCs w:val="15"/>
              </w:rPr>
              <w:t>CRANE</w:t>
            </w:r>
            <w:r>
              <w:rPr>
                <w:rFonts w:ascii="Arial" w:hAnsi="Arial" w:cs="Arial"/>
                <w:b/>
                <w:bCs/>
                <w:color w:val="FFFFFF" w:themeColor="background1"/>
                <w:sz w:val="15"/>
                <w:szCs w:val="15"/>
              </w:rPr>
              <w:t>S</w:t>
            </w:r>
            <w:r w:rsidRPr="00812A68">
              <w:rPr>
                <w:rFonts w:ascii="Arial" w:hAnsi="Arial" w:cs="Arial"/>
                <w:b/>
                <w:bCs/>
                <w:color w:val="FFFFFF" w:themeColor="background1"/>
                <w:sz w:val="15"/>
                <w:szCs w:val="15"/>
              </w:rPr>
              <w:t>, HOISTS, CHAIN</w:t>
            </w:r>
            <w:r>
              <w:rPr>
                <w:rFonts w:ascii="Arial" w:hAnsi="Arial" w:cs="Arial"/>
                <w:b/>
                <w:bCs/>
                <w:color w:val="FFFFFF" w:themeColor="background1"/>
                <w:sz w:val="15"/>
                <w:szCs w:val="15"/>
              </w:rPr>
              <w:t>S</w:t>
            </w:r>
            <w:r w:rsidRPr="00812A68">
              <w:rPr>
                <w:rFonts w:ascii="Arial" w:hAnsi="Arial" w:cs="Arial"/>
                <w:b/>
                <w:bCs/>
                <w:color w:val="FFFFFF" w:themeColor="background1"/>
                <w:sz w:val="15"/>
                <w:szCs w:val="15"/>
              </w:rPr>
              <w:t xml:space="preserve">, </w:t>
            </w:r>
            <w:r>
              <w:rPr>
                <w:rFonts w:ascii="Arial" w:hAnsi="Arial" w:cs="Arial"/>
                <w:b/>
                <w:bCs/>
                <w:color w:val="FFFFFF" w:themeColor="background1"/>
                <w:sz w:val="15"/>
                <w:szCs w:val="15"/>
              </w:rPr>
              <w:t xml:space="preserve">AND </w:t>
            </w:r>
            <w:r w:rsidRPr="00812A68">
              <w:rPr>
                <w:rFonts w:ascii="Arial" w:hAnsi="Arial" w:cs="Arial"/>
                <w:b/>
                <w:bCs/>
                <w:color w:val="FFFFFF" w:themeColor="background1"/>
                <w:sz w:val="15"/>
                <w:szCs w:val="15"/>
              </w:rPr>
              <w:t>SLINGS</w:t>
            </w:r>
          </w:p>
        </w:tc>
        <w:tc>
          <w:tcPr>
            <w:tcW w:w="472"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6CAF8574"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249FA688"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1BC47EC2"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5C3F99AA"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0EF6E9A6" w14:textId="77777777" w:rsidR="00370946" w:rsidRPr="00951F9F" w:rsidRDefault="00370946" w:rsidP="00370946">
            <w:pPr>
              <w:contextualSpacing/>
              <w:rPr>
                <w:rFonts w:ascii="Arial" w:hAnsi="Arial" w:cs="Arial"/>
                <w:sz w:val="15"/>
                <w:szCs w:val="15"/>
              </w:rPr>
            </w:pPr>
          </w:p>
        </w:tc>
      </w:tr>
      <w:tr w:rsidR="00370946" w:rsidRPr="00951F9F" w14:paraId="721E446C"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6E6AEC78" w14:textId="77777777" w:rsidR="00370946" w:rsidRDefault="00370946" w:rsidP="00370946">
            <w:pPr>
              <w:widowControl w:val="0"/>
              <w:autoSpaceDE w:val="0"/>
              <w:autoSpaceDN w:val="0"/>
              <w:adjustRightInd w:val="0"/>
              <w:rPr>
                <w:rFonts w:ascii="Arial" w:hAnsi="Arial" w:cs="Arial"/>
                <w:b/>
                <w:bCs/>
                <w:sz w:val="15"/>
                <w:szCs w:val="15"/>
              </w:rPr>
            </w:pPr>
            <w:r>
              <w:rPr>
                <w:rFonts w:ascii="Arial" w:hAnsi="Arial" w:cs="Arial"/>
                <w:b/>
                <w:bCs/>
                <w:sz w:val="15"/>
                <w:szCs w:val="15"/>
              </w:rPr>
              <w:t>Do all motions (hoist, trolley, bridge) agree with the control device markings, i.e. the hoist up (raising) motion agrees with the hoist up marking on the control pendant?</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16FEB16E"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43E989ED"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715D0F14"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1A186522"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34EC8E5D" w14:textId="77777777" w:rsidR="00370946" w:rsidRPr="00951F9F" w:rsidRDefault="00370946" w:rsidP="00370946">
            <w:pPr>
              <w:contextualSpacing/>
              <w:rPr>
                <w:rFonts w:ascii="Arial" w:hAnsi="Arial" w:cs="Arial"/>
                <w:sz w:val="15"/>
                <w:szCs w:val="15"/>
              </w:rPr>
            </w:pPr>
          </w:p>
        </w:tc>
      </w:tr>
      <w:tr w:rsidR="00370946" w:rsidRPr="00951F9F" w14:paraId="53FB7FA5"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0E33DDBF" w14:textId="77777777" w:rsidR="00370946" w:rsidRDefault="00370946" w:rsidP="00370946">
            <w:pPr>
              <w:widowControl w:val="0"/>
              <w:autoSpaceDE w:val="0"/>
              <w:autoSpaceDN w:val="0"/>
              <w:adjustRightInd w:val="0"/>
              <w:rPr>
                <w:rFonts w:ascii="Arial" w:hAnsi="Arial" w:cs="Arial"/>
                <w:b/>
                <w:bCs/>
                <w:sz w:val="15"/>
                <w:szCs w:val="15"/>
              </w:rPr>
            </w:pPr>
            <w:r>
              <w:rPr>
                <w:rFonts w:ascii="Arial" w:hAnsi="Arial" w:cs="Arial"/>
                <w:b/>
                <w:bCs/>
                <w:sz w:val="15"/>
                <w:szCs w:val="15"/>
              </w:rPr>
              <w:t>Brakes - Is the stopping distance normal when the motion is powered off?</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76CE9B43"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6F273FFD"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4FCEC76B"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4AC52D1C"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096071D4" w14:textId="77777777" w:rsidR="00370946" w:rsidRPr="00951F9F" w:rsidRDefault="00370946" w:rsidP="00370946">
            <w:pPr>
              <w:contextualSpacing/>
              <w:rPr>
                <w:rFonts w:ascii="Arial" w:hAnsi="Arial" w:cs="Arial"/>
                <w:sz w:val="15"/>
                <w:szCs w:val="15"/>
              </w:rPr>
            </w:pPr>
          </w:p>
        </w:tc>
      </w:tr>
      <w:tr w:rsidR="00370946" w:rsidRPr="00951F9F" w14:paraId="0565FEA9"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725CCE88" w14:textId="77777777" w:rsidR="00370946" w:rsidRDefault="00370946" w:rsidP="00370946">
            <w:pPr>
              <w:widowControl w:val="0"/>
              <w:autoSpaceDE w:val="0"/>
              <w:autoSpaceDN w:val="0"/>
              <w:adjustRightInd w:val="0"/>
              <w:rPr>
                <w:rFonts w:ascii="Arial" w:hAnsi="Arial" w:cs="Arial"/>
                <w:b/>
                <w:bCs/>
                <w:sz w:val="15"/>
                <w:szCs w:val="15"/>
              </w:rPr>
            </w:pPr>
            <w:r>
              <w:rPr>
                <w:rFonts w:ascii="Arial" w:hAnsi="Arial" w:cs="Arial"/>
                <w:b/>
                <w:bCs/>
                <w:sz w:val="15"/>
                <w:szCs w:val="15"/>
              </w:rPr>
              <w:t>Hook - Are hooks free from damage, cracks, nicks, gouges, or other deformations?</w:t>
            </w:r>
          </w:p>
          <w:p w14:paraId="6D6C1F54" w14:textId="77777777" w:rsidR="00370946" w:rsidRPr="003370FF" w:rsidRDefault="00370946" w:rsidP="00370946">
            <w:pPr>
              <w:widowControl w:val="0"/>
              <w:autoSpaceDE w:val="0"/>
              <w:autoSpaceDN w:val="0"/>
              <w:adjustRightInd w:val="0"/>
              <w:rPr>
                <w:rFonts w:ascii="Arial" w:hAnsi="Arial" w:cs="Arial"/>
                <w:bCs/>
                <w:i/>
                <w:sz w:val="15"/>
                <w:szCs w:val="15"/>
              </w:rPr>
            </w:pPr>
            <w:r>
              <w:rPr>
                <w:rFonts w:ascii="Arial" w:hAnsi="Arial" w:cs="Arial"/>
                <w:bCs/>
                <w:i/>
                <w:sz w:val="15"/>
                <w:szCs w:val="15"/>
              </w:rPr>
              <w:t>Refer to the manual furnished by the original equipment manufacturer for acceptable tolerances.</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67FAD751"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1D233DBB"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6C03F9B6"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6F8F9F98"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73EA7A62" w14:textId="77777777" w:rsidR="00370946" w:rsidRPr="00951F9F" w:rsidRDefault="00370946" w:rsidP="00370946">
            <w:pPr>
              <w:contextualSpacing/>
              <w:rPr>
                <w:rFonts w:ascii="Arial" w:hAnsi="Arial" w:cs="Arial"/>
                <w:sz w:val="15"/>
                <w:szCs w:val="15"/>
              </w:rPr>
            </w:pPr>
          </w:p>
        </w:tc>
      </w:tr>
      <w:tr w:rsidR="00370946" w:rsidRPr="00951F9F" w14:paraId="556226A2"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34E75304" w14:textId="77777777" w:rsidR="00370946" w:rsidRDefault="00370946" w:rsidP="00370946">
            <w:pPr>
              <w:widowControl w:val="0"/>
              <w:autoSpaceDE w:val="0"/>
              <w:autoSpaceDN w:val="0"/>
              <w:adjustRightInd w:val="0"/>
              <w:rPr>
                <w:rFonts w:ascii="Arial" w:hAnsi="Arial" w:cs="Arial"/>
                <w:b/>
                <w:bCs/>
                <w:sz w:val="15"/>
                <w:szCs w:val="15"/>
              </w:rPr>
            </w:pPr>
            <w:r>
              <w:rPr>
                <w:rFonts w:ascii="Arial" w:hAnsi="Arial" w:cs="Arial"/>
                <w:b/>
                <w:bCs/>
                <w:sz w:val="15"/>
                <w:szCs w:val="15"/>
              </w:rPr>
              <w:t>Hook Latch - Is the hook latch working properly?</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29688E15"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2B1F7600"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70FEA494"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73FCC603"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434551DB" w14:textId="77777777" w:rsidR="00370946" w:rsidRPr="00951F9F" w:rsidRDefault="00370946" w:rsidP="00370946">
            <w:pPr>
              <w:contextualSpacing/>
              <w:rPr>
                <w:rFonts w:ascii="Arial" w:hAnsi="Arial" w:cs="Arial"/>
                <w:sz w:val="15"/>
                <w:szCs w:val="15"/>
              </w:rPr>
            </w:pPr>
          </w:p>
        </w:tc>
      </w:tr>
      <w:tr w:rsidR="00370946" w:rsidRPr="00951F9F" w14:paraId="4D6C690E"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3170FA28" w14:textId="77777777" w:rsidR="00370946" w:rsidRDefault="00370946" w:rsidP="00370946">
            <w:pPr>
              <w:widowControl w:val="0"/>
              <w:autoSpaceDE w:val="0"/>
              <w:autoSpaceDN w:val="0"/>
              <w:adjustRightInd w:val="0"/>
              <w:rPr>
                <w:rFonts w:ascii="Arial" w:hAnsi="Arial" w:cs="Arial"/>
                <w:b/>
                <w:bCs/>
                <w:sz w:val="15"/>
                <w:szCs w:val="15"/>
              </w:rPr>
            </w:pPr>
            <w:r>
              <w:rPr>
                <w:rFonts w:ascii="Arial" w:hAnsi="Arial" w:cs="Arial"/>
                <w:b/>
                <w:bCs/>
                <w:sz w:val="15"/>
                <w:szCs w:val="15"/>
              </w:rPr>
              <w:t>Wire Rope (on wire rope hoists) - Is the rope free from broken wires, broken strands, kinks, and any deformation or damage to the rope structure?</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56399A2F"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7ADCEC1D"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085B1C16"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2A511BBC"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04A1C76E" w14:textId="77777777" w:rsidR="00370946" w:rsidRPr="00951F9F" w:rsidRDefault="00370946" w:rsidP="00370946">
            <w:pPr>
              <w:contextualSpacing/>
              <w:rPr>
                <w:rFonts w:ascii="Arial" w:hAnsi="Arial" w:cs="Arial"/>
                <w:sz w:val="15"/>
                <w:szCs w:val="15"/>
              </w:rPr>
            </w:pPr>
          </w:p>
        </w:tc>
      </w:tr>
      <w:tr w:rsidR="00370946" w:rsidRPr="00951F9F" w14:paraId="4F6FD22D"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53070A5D" w14:textId="77777777" w:rsidR="00370946" w:rsidRDefault="00370946" w:rsidP="00370946">
            <w:pPr>
              <w:widowControl w:val="0"/>
              <w:autoSpaceDE w:val="0"/>
              <w:autoSpaceDN w:val="0"/>
              <w:adjustRightInd w:val="0"/>
              <w:rPr>
                <w:rFonts w:ascii="Arial" w:hAnsi="Arial" w:cs="Arial"/>
                <w:b/>
                <w:bCs/>
                <w:sz w:val="15"/>
                <w:szCs w:val="15"/>
              </w:rPr>
            </w:pPr>
            <w:r>
              <w:rPr>
                <w:rFonts w:ascii="Arial" w:hAnsi="Arial" w:cs="Arial"/>
                <w:b/>
                <w:bCs/>
                <w:sz w:val="15"/>
                <w:szCs w:val="15"/>
              </w:rPr>
              <w:t>Hoist Chain (on chain hoists) - Is the chain free from cracks, nicks, gouges, wear, and stretch?  Is the chain in the upper and lower sprockets and in the chain guide?</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5025682D"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461A70BF"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7F642686"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4026EC66"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3047D980" w14:textId="77777777" w:rsidR="00370946" w:rsidRPr="00951F9F" w:rsidRDefault="00370946" w:rsidP="00370946">
            <w:pPr>
              <w:contextualSpacing/>
              <w:rPr>
                <w:rFonts w:ascii="Arial" w:hAnsi="Arial" w:cs="Arial"/>
                <w:sz w:val="15"/>
                <w:szCs w:val="15"/>
              </w:rPr>
            </w:pPr>
          </w:p>
        </w:tc>
      </w:tr>
      <w:tr w:rsidR="00370946" w:rsidRPr="00951F9F" w14:paraId="5117D947"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0FDED78D" w14:textId="77777777" w:rsidR="00370946" w:rsidRDefault="00370946" w:rsidP="00370946">
            <w:pPr>
              <w:widowControl w:val="0"/>
              <w:autoSpaceDE w:val="0"/>
              <w:autoSpaceDN w:val="0"/>
              <w:adjustRightInd w:val="0"/>
              <w:rPr>
                <w:rFonts w:ascii="Arial" w:hAnsi="Arial" w:cs="Arial"/>
                <w:b/>
                <w:bCs/>
                <w:sz w:val="15"/>
                <w:szCs w:val="15"/>
              </w:rPr>
            </w:pPr>
            <w:r>
              <w:rPr>
                <w:rFonts w:ascii="Arial" w:hAnsi="Arial" w:cs="Arial"/>
                <w:b/>
                <w:bCs/>
                <w:sz w:val="15"/>
                <w:szCs w:val="15"/>
              </w:rPr>
              <w:t>Limit Switches - Does the upper limit device stop the lifting motion of the hoist load block before striking any part of the hoist or crane?</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72FFEF79"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5F92D816"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1F78A9D2"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7317B15B"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6EFBE89E" w14:textId="77777777" w:rsidR="00370946" w:rsidRPr="00951F9F" w:rsidRDefault="00370946" w:rsidP="00370946">
            <w:pPr>
              <w:contextualSpacing/>
              <w:rPr>
                <w:rFonts w:ascii="Arial" w:hAnsi="Arial" w:cs="Arial"/>
                <w:sz w:val="15"/>
                <w:szCs w:val="15"/>
              </w:rPr>
            </w:pPr>
          </w:p>
        </w:tc>
      </w:tr>
      <w:tr w:rsidR="00370946" w:rsidRPr="00951F9F" w14:paraId="02A14444"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1AF75794" w14:textId="77777777" w:rsidR="00370946" w:rsidRDefault="00370946" w:rsidP="00370946">
            <w:pPr>
              <w:widowControl w:val="0"/>
              <w:autoSpaceDE w:val="0"/>
              <w:autoSpaceDN w:val="0"/>
              <w:adjustRightInd w:val="0"/>
              <w:rPr>
                <w:rFonts w:ascii="Arial" w:hAnsi="Arial" w:cs="Arial"/>
                <w:b/>
                <w:bCs/>
                <w:sz w:val="15"/>
                <w:szCs w:val="15"/>
              </w:rPr>
            </w:pPr>
            <w:r>
              <w:rPr>
                <w:rFonts w:ascii="Arial" w:hAnsi="Arial" w:cs="Arial"/>
                <w:b/>
                <w:bCs/>
                <w:sz w:val="15"/>
                <w:szCs w:val="15"/>
              </w:rPr>
              <w:lastRenderedPageBreak/>
              <w:t>Oil Leakage - Is the crane or floor beneath the crane free from any sign of oil leakage?</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1DE799FE"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590B54DA"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22C31626"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31357950"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6B7BACCE" w14:textId="77777777" w:rsidR="00370946" w:rsidRPr="00951F9F" w:rsidRDefault="00370946" w:rsidP="00370946">
            <w:pPr>
              <w:contextualSpacing/>
              <w:rPr>
                <w:rFonts w:ascii="Arial" w:hAnsi="Arial" w:cs="Arial"/>
                <w:sz w:val="15"/>
                <w:szCs w:val="15"/>
              </w:rPr>
            </w:pPr>
          </w:p>
        </w:tc>
      </w:tr>
      <w:tr w:rsidR="00370946" w:rsidRPr="00951F9F" w14:paraId="4D3F408F" w14:textId="77777777" w:rsidTr="00370946">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7FC487B1" w14:textId="77777777" w:rsidR="00370946" w:rsidRDefault="00370946" w:rsidP="00370946">
            <w:pPr>
              <w:widowControl w:val="0"/>
              <w:autoSpaceDE w:val="0"/>
              <w:autoSpaceDN w:val="0"/>
              <w:adjustRightInd w:val="0"/>
              <w:rPr>
                <w:rFonts w:ascii="Arial" w:hAnsi="Arial" w:cs="Arial"/>
                <w:b/>
                <w:bCs/>
                <w:sz w:val="15"/>
                <w:szCs w:val="15"/>
              </w:rPr>
            </w:pPr>
            <w:r>
              <w:rPr>
                <w:rFonts w:ascii="Arial" w:hAnsi="Arial" w:cs="Arial"/>
                <w:b/>
                <w:bCs/>
                <w:sz w:val="15"/>
                <w:szCs w:val="15"/>
              </w:rPr>
              <w:t>Warning and Safety Labels - Are all warning and other safety labels in place and legible?</w:t>
            </w: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31968AD7" w14:textId="77777777" w:rsidR="00370946" w:rsidRPr="00951F9F" w:rsidRDefault="00370946" w:rsidP="00370946">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7759161F"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left w:w="58" w:type="dxa"/>
              <w:bottom w:w="29" w:type="dxa"/>
              <w:right w:w="58" w:type="dxa"/>
            </w:tcMar>
            <w:vAlign w:val="center"/>
          </w:tcPr>
          <w:p w14:paraId="2FB2900F" w14:textId="77777777" w:rsidR="00370946" w:rsidRPr="00951F9F" w:rsidRDefault="00370946" w:rsidP="00370946">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FFFFFF" w:themeFill="background1"/>
            <w:tcMar>
              <w:top w:w="29" w:type="dxa"/>
              <w:bottom w:w="29" w:type="dxa"/>
            </w:tcMar>
          </w:tcPr>
          <w:p w14:paraId="704D5F65" w14:textId="77777777" w:rsidR="00370946" w:rsidRPr="00951F9F" w:rsidRDefault="00370946" w:rsidP="00370946">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FFFFFF" w:themeFill="background1"/>
            <w:tcMar>
              <w:top w:w="29" w:type="dxa"/>
              <w:left w:w="0" w:type="dxa"/>
              <w:bottom w:w="29" w:type="dxa"/>
              <w:right w:w="0" w:type="dxa"/>
            </w:tcMar>
            <w:vAlign w:val="center"/>
          </w:tcPr>
          <w:p w14:paraId="63519EA0" w14:textId="77777777" w:rsidR="00370946" w:rsidRPr="00951F9F" w:rsidRDefault="00370946" w:rsidP="00370946">
            <w:pPr>
              <w:contextualSpacing/>
              <w:rPr>
                <w:rFonts w:ascii="Arial" w:hAnsi="Arial" w:cs="Arial"/>
                <w:sz w:val="15"/>
                <w:szCs w:val="15"/>
              </w:rPr>
            </w:pPr>
          </w:p>
        </w:tc>
      </w:tr>
    </w:tbl>
    <w:p w14:paraId="24C1D130" w14:textId="77777777" w:rsidR="00370946" w:rsidRDefault="00370946"/>
    <w:tbl>
      <w:tblPr>
        <w:tblW w:w="10296" w:type="dxa"/>
        <w:jc w:val="center"/>
        <w:tblCellMar>
          <w:left w:w="0" w:type="dxa"/>
          <w:right w:w="0" w:type="dxa"/>
        </w:tblCellMar>
        <w:tblLook w:val="0000" w:firstRow="0" w:lastRow="0" w:firstColumn="0" w:lastColumn="0" w:noHBand="0" w:noVBand="0"/>
      </w:tblPr>
      <w:tblGrid>
        <w:gridCol w:w="4713"/>
        <w:gridCol w:w="472"/>
        <w:gridCol w:w="472"/>
        <w:gridCol w:w="1887"/>
        <w:gridCol w:w="1887"/>
        <w:gridCol w:w="865"/>
      </w:tblGrid>
      <w:tr w:rsidR="00E64B84" w:rsidRPr="00951F9F" w14:paraId="5F3639B2" w14:textId="77777777" w:rsidTr="00E64B84">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35828986" w14:textId="77777777" w:rsidR="00E64B84" w:rsidRPr="000C0CF2" w:rsidRDefault="00E64B84" w:rsidP="00DA1367">
            <w:pPr>
              <w:widowControl w:val="0"/>
              <w:autoSpaceDE w:val="0"/>
              <w:autoSpaceDN w:val="0"/>
              <w:adjustRightInd w:val="0"/>
              <w:rPr>
                <w:rFonts w:ascii="Arial" w:hAnsi="Arial" w:cs="Arial"/>
                <w:b/>
                <w:bCs/>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6BE29BEA" w14:textId="77777777" w:rsidR="00E64B84" w:rsidRPr="00951F9F" w:rsidRDefault="00E64B84" w:rsidP="00DA1367">
            <w:pPr>
              <w:contextualSpacing/>
              <w:jc w:val="center"/>
              <w:rPr>
                <w:rFonts w:ascii="Arial" w:hAnsi="Arial" w:cs="Arial"/>
                <w:sz w:val="15"/>
                <w:szCs w:val="15"/>
              </w:rPr>
            </w:pPr>
            <w:r w:rsidRPr="0032312F">
              <w:rPr>
                <w:rFonts w:ascii="Arial" w:hAnsi="Arial" w:cs="Arial"/>
                <w:b/>
                <w:sz w:val="15"/>
                <w:szCs w:val="15"/>
              </w:rPr>
              <w:t>YES</w:t>
            </w:r>
          </w:p>
        </w:tc>
        <w:tc>
          <w:tcPr>
            <w:tcW w:w="472" w:type="dxa"/>
            <w:tcBorders>
              <w:top w:val="single" w:sz="6" w:space="0" w:color="auto"/>
              <w:left w:val="single" w:sz="6"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6F844FB9" w14:textId="77777777" w:rsidR="00E64B84" w:rsidRPr="00951F9F" w:rsidRDefault="00E64B84" w:rsidP="00DA1367">
            <w:pPr>
              <w:contextualSpacing/>
              <w:jc w:val="center"/>
              <w:rPr>
                <w:rFonts w:ascii="Arial" w:hAnsi="Arial" w:cs="Arial"/>
                <w:sz w:val="15"/>
                <w:szCs w:val="15"/>
              </w:rPr>
            </w:pPr>
            <w:r w:rsidRPr="0032312F">
              <w:rPr>
                <w:rFonts w:ascii="Arial" w:hAnsi="Arial" w:cs="Arial"/>
                <w:b/>
                <w:sz w:val="15"/>
                <w:szCs w:val="15"/>
              </w:rPr>
              <w:t>NO</w:t>
            </w:r>
          </w:p>
        </w:tc>
        <w:tc>
          <w:tcPr>
            <w:tcW w:w="1887" w:type="dxa"/>
            <w:tcBorders>
              <w:top w:val="single" w:sz="6" w:space="0" w:color="auto"/>
              <w:left w:val="single" w:sz="6" w:space="0" w:color="auto"/>
              <w:bottom w:val="single" w:sz="6" w:space="0" w:color="auto"/>
              <w:right w:val="single" w:sz="6" w:space="0" w:color="auto"/>
            </w:tcBorders>
            <w:shd w:val="clear" w:color="auto" w:fill="9BBB59" w:themeFill="accent3"/>
            <w:tcMar>
              <w:top w:w="29" w:type="dxa"/>
              <w:left w:w="58" w:type="dxa"/>
              <w:bottom w:w="29" w:type="dxa"/>
              <w:right w:w="58" w:type="dxa"/>
            </w:tcMar>
            <w:vAlign w:val="center"/>
          </w:tcPr>
          <w:p w14:paraId="41F365D1" w14:textId="77777777" w:rsidR="00E64B84" w:rsidRPr="00951F9F" w:rsidRDefault="00E64B84" w:rsidP="00DA1367">
            <w:pPr>
              <w:contextualSpacing/>
              <w:jc w:val="center"/>
              <w:rPr>
                <w:rFonts w:ascii="Arial" w:hAnsi="Arial" w:cs="Arial"/>
                <w:sz w:val="15"/>
                <w:szCs w:val="15"/>
              </w:rPr>
            </w:pPr>
            <w:r w:rsidRPr="0032312F">
              <w:rPr>
                <w:rFonts w:ascii="Arial" w:hAnsi="Arial" w:cs="Arial"/>
                <w:b/>
                <w:sz w:val="15"/>
                <w:szCs w:val="15"/>
              </w:rPr>
              <w:t>CORRECTIVE ACTION</w:t>
            </w:r>
          </w:p>
        </w:tc>
        <w:tc>
          <w:tcPr>
            <w:tcW w:w="1887" w:type="dxa"/>
            <w:tcBorders>
              <w:top w:val="single" w:sz="6" w:space="0" w:color="auto"/>
              <w:left w:val="single" w:sz="6" w:space="0" w:color="auto"/>
              <w:bottom w:val="single" w:sz="6" w:space="0" w:color="auto"/>
              <w:right w:val="single" w:sz="6" w:space="0" w:color="auto"/>
            </w:tcBorders>
            <w:shd w:val="clear" w:color="auto" w:fill="9BBB59" w:themeFill="accent3"/>
            <w:tcMar>
              <w:top w:w="29" w:type="dxa"/>
              <w:bottom w:w="29" w:type="dxa"/>
            </w:tcMar>
          </w:tcPr>
          <w:p w14:paraId="3195D546" w14:textId="77777777" w:rsidR="00E64B84" w:rsidRPr="00951F9F" w:rsidRDefault="00E64B84" w:rsidP="00424685">
            <w:pPr>
              <w:contextualSpacing/>
              <w:jc w:val="center"/>
              <w:rPr>
                <w:rFonts w:ascii="Arial" w:hAnsi="Arial" w:cs="Arial"/>
                <w:sz w:val="15"/>
                <w:szCs w:val="15"/>
              </w:rPr>
            </w:pPr>
            <w:r w:rsidRPr="0032312F">
              <w:rPr>
                <w:rFonts w:ascii="Arial" w:hAnsi="Arial" w:cs="Arial"/>
                <w:b/>
                <w:sz w:val="15"/>
                <w:szCs w:val="15"/>
              </w:rPr>
              <w:t>PERSON RESPONSIBLE</w:t>
            </w:r>
          </w:p>
        </w:tc>
        <w:tc>
          <w:tcPr>
            <w:tcW w:w="865" w:type="dxa"/>
            <w:tcBorders>
              <w:top w:val="single" w:sz="6" w:space="0" w:color="auto"/>
              <w:left w:val="single" w:sz="6" w:space="0" w:color="auto"/>
              <w:bottom w:val="single" w:sz="6" w:space="0" w:color="auto"/>
              <w:right w:val="single" w:sz="12" w:space="0" w:color="auto"/>
            </w:tcBorders>
            <w:shd w:val="clear" w:color="auto" w:fill="9BBB59" w:themeFill="accent3"/>
            <w:tcMar>
              <w:top w:w="29" w:type="dxa"/>
              <w:left w:w="0" w:type="dxa"/>
              <w:bottom w:w="29" w:type="dxa"/>
              <w:right w:w="0" w:type="dxa"/>
            </w:tcMar>
            <w:vAlign w:val="center"/>
          </w:tcPr>
          <w:p w14:paraId="5C23A9CE" w14:textId="77777777" w:rsidR="00E64B84" w:rsidRPr="00951F9F" w:rsidRDefault="00E64B84" w:rsidP="00424685">
            <w:pPr>
              <w:contextualSpacing/>
              <w:jc w:val="center"/>
              <w:rPr>
                <w:rFonts w:ascii="Arial" w:hAnsi="Arial" w:cs="Arial"/>
                <w:sz w:val="15"/>
                <w:szCs w:val="15"/>
              </w:rPr>
            </w:pPr>
            <w:r w:rsidRPr="0032312F">
              <w:rPr>
                <w:rFonts w:ascii="Arial" w:hAnsi="Arial" w:cs="Arial"/>
                <w:b/>
                <w:sz w:val="15"/>
                <w:szCs w:val="15"/>
              </w:rPr>
              <w:t>DUE DATE</w:t>
            </w:r>
          </w:p>
        </w:tc>
      </w:tr>
      <w:tr w:rsidR="00E64B84" w:rsidRPr="00951F9F" w14:paraId="147A69EE" w14:textId="77777777" w:rsidTr="00E64B84">
        <w:trPr>
          <w:cantSplit/>
          <w:jc w:val="center"/>
        </w:trPr>
        <w:tc>
          <w:tcPr>
            <w:tcW w:w="4713" w:type="dxa"/>
            <w:tcBorders>
              <w:top w:val="single" w:sz="6" w:space="0" w:color="auto"/>
              <w:left w:val="single" w:sz="12"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6CB5A826" w14:textId="53C80393" w:rsidR="00E64B84" w:rsidRPr="00951F9F" w:rsidRDefault="00C32263" w:rsidP="00DA1367">
            <w:pPr>
              <w:widowControl w:val="0"/>
              <w:autoSpaceDE w:val="0"/>
              <w:autoSpaceDN w:val="0"/>
              <w:adjustRightInd w:val="0"/>
              <w:rPr>
                <w:rFonts w:ascii="Arial" w:hAnsi="Arial" w:cs="Arial"/>
                <w:b/>
                <w:bCs/>
                <w:sz w:val="15"/>
                <w:szCs w:val="15"/>
              </w:rPr>
            </w:pPr>
            <w:r>
              <w:rPr>
                <w:rFonts w:ascii="Arial" w:hAnsi="Arial" w:cs="Arial"/>
                <w:b/>
                <w:color w:val="FFFFFF"/>
                <w:sz w:val="15"/>
                <w:szCs w:val="15"/>
              </w:rPr>
              <w:t xml:space="preserve">MISCELLANEOUS SAFETY ISSUES </w:t>
            </w:r>
          </w:p>
        </w:tc>
        <w:tc>
          <w:tcPr>
            <w:tcW w:w="472"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1000B5BD" w14:textId="77777777" w:rsidR="00E64B84" w:rsidRPr="00951F9F" w:rsidRDefault="00E64B84" w:rsidP="00DA1367">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0648D7EC" w14:textId="77777777" w:rsidR="00E64B84" w:rsidRPr="00951F9F" w:rsidRDefault="00E64B84" w:rsidP="00DA1367">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1F497D" w:themeFill="text2"/>
            <w:tcMar>
              <w:top w:w="29" w:type="dxa"/>
              <w:left w:w="58" w:type="dxa"/>
              <w:bottom w:w="29" w:type="dxa"/>
              <w:right w:w="58" w:type="dxa"/>
            </w:tcMar>
            <w:vAlign w:val="center"/>
          </w:tcPr>
          <w:p w14:paraId="33903E6B" w14:textId="77777777" w:rsidR="00E64B84" w:rsidRPr="00951F9F" w:rsidRDefault="00E64B84" w:rsidP="00DA1367">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shd w:val="clear" w:color="auto" w:fill="1F497D" w:themeFill="text2"/>
            <w:tcMar>
              <w:top w:w="29" w:type="dxa"/>
              <w:bottom w:w="29" w:type="dxa"/>
            </w:tcMar>
          </w:tcPr>
          <w:p w14:paraId="3FB765DD" w14:textId="77777777" w:rsidR="00E64B84" w:rsidRPr="00951F9F" w:rsidRDefault="00E64B84" w:rsidP="00DA1367">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shd w:val="clear" w:color="auto" w:fill="1F497D" w:themeFill="text2"/>
            <w:tcMar>
              <w:top w:w="29" w:type="dxa"/>
              <w:left w:w="0" w:type="dxa"/>
              <w:bottom w:w="29" w:type="dxa"/>
              <w:right w:w="0" w:type="dxa"/>
            </w:tcMar>
            <w:vAlign w:val="center"/>
          </w:tcPr>
          <w:p w14:paraId="79CBA4B3" w14:textId="77777777" w:rsidR="00E64B84" w:rsidRPr="00951F9F" w:rsidRDefault="00E64B84" w:rsidP="00DA1367">
            <w:pPr>
              <w:contextualSpacing/>
              <w:rPr>
                <w:rFonts w:ascii="Arial" w:hAnsi="Arial" w:cs="Arial"/>
                <w:sz w:val="15"/>
                <w:szCs w:val="15"/>
              </w:rPr>
            </w:pPr>
          </w:p>
        </w:tc>
      </w:tr>
      <w:tr w:rsidR="00E64B84" w:rsidRPr="00951F9F" w14:paraId="6AEB3BD5" w14:textId="77777777" w:rsidTr="00DA1367">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7865E840" w14:textId="77777777" w:rsidR="00E64B84" w:rsidRDefault="00E64B84" w:rsidP="00DA1367">
            <w:pPr>
              <w:widowControl w:val="0"/>
              <w:autoSpaceDE w:val="0"/>
              <w:autoSpaceDN w:val="0"/>
              <w:adjustRightInd w:val="0"/>
              <w:rPr>
                <w:rFonts w:ascii="Arial" w:hAnsi="Arial" w:cs="Arial"/>
                <w:b/>
                <w:bCs/>
                <w:sz w:val="15"/>
                <w:szCs w:val="15"/>
              </w:rPr>
            </w:pPr>
          </w:p>
          <w:p w14:paraId="788BCFCA" w14:textId="77777777" w:rsidR="00E64B84" w:rsidRDefault="00E64B84" w:rsidP="00DA1367">
            <w:pPr>
              <w:widowControl w:val="0"/>
              <w:autoSpaceDE w:val="0"/>
              <w:autoSpaceDN w:val="0"/>
              <w:adjustRightInd w:val="0"/>
              <w:rPr>
                <w:rFonts w:ascii="Arial" w:hAnsi="Arial" w:cs="Arial"/>
                <w:b/>
                <w:bCs/>
                <w:sz w:val="15"/>
                <w:szCs w:val="15"/>
              </w:rPr>
            </w:pPr>
          </w:p>
          <w:p w14:paraId="3FB1435E" w14:textId="77777777" w:rsidR="00E64B84" w:rsidRDefault="00E64B84" w:rsidP="00DA1367">
            <w:pPr>
              <w:widowControl w:val="0"/>
              <w:autoSpaceDE w:val="0"/>
              <w:autoSpaceDN w:val="0"/>
              <w:adjustRightInd w:val="0"/>
              <w:rPr>
                <w:rFonts w:ascii="Arial" w:hAnsi="Arial" w:cs="Arial"/>
                <w:b/>
                <w:bCs/>
                <w:sz w:val="15"/>
                <w:szCs w:val="15"/>
              </w:rPr>
            </w:pPr>
          </w:p>
          <w:p w14:paraId="373E8F87" w14:textId="77777777" w:rsidR="00E64B84" w:rsidRPr="00951F9F" w:rsidRDefault="00E64B84" w:rsidP="00DA1367">
            <w:pPr>
              <w:widowControl w:val="0"/>
              <w:autoSpaceDE w:val="0"/>
              <w:autoSpaceDN w:val="0"/>
              <w:adjustRightInd w:val="0"/>
              <w:rPr>
                <w:rFonts w:ascii="Arial" w:hAnsi="Arial" w:cs="Arial"/>
                <w:b/>
                <w:bCs/>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614ED21" w14:textId="77777777" w:rsidR="00E64B84" w:rsidRPr="00951F9F" w:rsidRDefault="00E64B84" w:rsidP="00DA1367">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BDA08F2" w14:textId="77777777" w:rsidR="00E64B84" w:rsidRPr="00951F9F" w:rsidRDefault="00E64B84" w:rsidP="00DA1367">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695EC6E" w14:textId="77777777" w:rsidR="00E64B84" w:rsidRPr="00951F9F" w:rsidRDefault="00E64B84" w:rsidP="00DA1367">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109BFA80" w14:textId="77777777" w:rsidR="00E64B84" w:rsidRPr="00951F9F" w:rsidRDefault="00E64B84" w:rsidP="00DA1367">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4AE5BF5D" w14:textId="77777777" w:rsidR="00E64B84" w:rsidRPr="00951F9F" w:rsidRDefault="00E64B84" w:rsidP="00DA1367">
            <w:pPr>
              <w:contextualSpacing/>
              <w:rPr>
                <w:rFonts w:ascii="Arial" w:hAnsi="Arial" w:cs="Arial"/>
                <w:sz w:val="15"/>
                <w:szCs w:val="15"/>
              </w:rPr>
            </w:pPr>
          </w:p>
        </w:tc>
      </w:tr>
      <w:tr w:rsidR="00E64B84" w:rsidRPr="00951F9F" w14:paraId="6FD498E6" w14:textId="77777777" w:rsidTr="00DA1367">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26AF71FE" w14:textId="77777777" w:rsidR="00E64B84" w:rsidRDefault="00E64B84" w:rsidP="00DA1367">
            <w:pPr>
              <w:widowControl w:val="0"/>
              <w:autoSpaceDE w:val="0"/>
              <w:autoSpaceDN w:val="0"/>
              <w:adjustRightInd w:val="0"/>
              <w:rPr>
                <w:rFonts w:ascii="Arial" w:hAnsi="Arial" w:cs="Arial"/>
                <w:b/>
                <w:bCs/>
                <w:sz w:val="15"/>
                <w:szCs w:val="15"/>
              </w:rPr>
            </w:pPr>
          </w:p>
          <w:p w14:paraId="33B4EF9F" w14:textId="77777777" w:rsidR="00E64B84" w:rsidRDefault="00E64B84" w:rsidP="00DA1367">
            <w:pPr>
              <w:widowControl w:val="0"/>
              <w:autoSpaceDE w:val="0"/>
              <w:autoSpaceDN w:val="0"/>
              <w:adjustRightInd w:val="0"/>
              <w:rPr>
                <w:rFonts w:ascii="Arial" w:hAnsi="Arial" w:cs="Arial"/>
                <w:b/>
                <w:bCs/>
                <w:sz w:val="15"/>
                <w:szCs w:val="15"/>
              </w:rPr>
            </w:pPr>
          </w:p>
          <w:p w14:paraId="0E723216" w14:textId="77777777" w:rsidR="00E64B84" w:rsidRDefault="00E64B84" w:rsidP="00DA1367">
            <w:pPr>
              <w:widowControl w:val="0"/>
              <w:autoSpaceDE w:val="0"/>
              <w:autoSpaceDN w:val="0"/>
              <w:adjustRightInd w:val="0"/>
              <w:rPr>
                <w:rFonts w:ascii="Arial" w:hAnsi="Arial" w:cs="Arial"/>
                <w:b/>
                <w:bCs/>
                <w:sz w:val="15"/>
                <w:szCs w:val="15"/>
              </w:rPr>
            </w:pPr>
          </w:p>
          <w:p w14:paraId="5D634D8B" w14:textId="77777777" w:rsidR="00E64B84" w:rsidRPr="00951F9F" w:rsidRDefault="00E64B84" w:rsidP="00DA1367">
            <w:pPr>
              <w:widowControl w:val="0"/>
              <w:autoSpaceDE w:val="0"/>
              <w:autoSpaceDN w:val="0"/>
              <w:adjustRightInd w:val="0"/>
              <w:rPr>
                <w:rFonts w:ascii="Arial" w:hAnsi="Arial" w:cs="Arial"/>
                <w:b/>
                <w:bCs/>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5A2AE61" w14:textId="77777777" w:rsidR="00E64B84" w:rsidRPr="00951F9F" w:rsidRDefault="00E64B84" w:rsidP="00DA1367">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D0893C3" w14:textId="77777777" w:rsidR="00E64B84" w:rsidRPr="00951F9F" w:rsidRDefault="00E64B84" w:rsidP="00DA1367">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D194F1F" w14:textId="77777777" w:rsidR="00E64B84" w:rsidRPr="00951F9F" w:rsidRDefault="00E64B84" w:rsidP="00DA1367">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6EFD2356" w14:textId="77777777" w:rsidR="00E64B84" w:rsidRPr="00951F9F" w:rsidRDefault="00E64B84" w:rsidP="00DA1367">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00419A99" w14:textId="77777777" w:rsidR="00E64B84" w:rsidRPr="00951F9F" w:rsidRDefault="00E64B84" w:rsidP="00DA1367">
            <w:pPr>
              <w:contextualSpacing/>
              <w:rPr>
                <w:rFonts w:ascii="Arial" w:hAnsi="Arial" w:cs="Arial"/>
                <w:sz w:val="15"/>
                <w:szCs w:val="15"/>
              </w:rPr>
            </w:pPr>
          </w:p>
        </w:tc>
      </w:tr>
      <w:tr w:rsidR="00E64B84" w:rsidRPr="00951F9F" w14:paraId="39BABCAD" w14:textId="77777777" w:rsidTr="00DA1367">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3F597224" w14:textId="77777777" w:rsidR="00E64B84" w:rsidRDefault="00E64B84" w:rsidP="00DA1367">
            <w:pPr>
              <w:widowControl w:val="0"/>
              <w:autoSpaceDE w:val="0"/>
              <w:autoSpaceDN w:val="0"/>
              <w:adjustRightInd w:val="0"/>
              <w:rPr>
                <w:rFonts w:ascii="Arial" w:hAnsi="Arial" w:cs="Arial"/>
                <w:b/>
                <w:bCs/>
                <w:sz w:val="15"/>
                <w:szCs w:val="15"/>
              </w:rPr>
            </w:pPr>
          </w:p>
          <w:p w14:paraId="657C9E93" w14:textId="77777777" w:rsidR="00E64B84" w:rsidRDefault="00E64B84" w:rsidP="00DA1367">
            <w:pPr>
              <w:widowControl w:val="0"/>
              <w:autoSpaceDE w:val="0"/>
              <w:autoSpaceDN w:val="0"/>
              <w:adjustRightInd w:val="0"/>
              <w:rPr>
                <w:rFonts w:ascii="Arial" w:hAnsi="Arial" w:cs="Arial"/>
                <w:b/>
                <w:bCs/>
                <w:sz w:val="15"/>
                <w:szCs w:val="15"/>
              </w:rPr>
            </w:pPr>
          </w:p>
          <w:p w14:paraId="4DF82DAA" w14:textId="77777777" w:rsidR="00E64B84" w:rsidRDefault="00E64B84" w:rsidP="00DA1367">
            <w:pPr>
              <w:widowControl w:val="0"/>
              <w:autoSpaceDE w:val="0"/>
              <w:autoSpaceDN w:val="0"/>
              <w:adjustRightInd w:val="0"/>
              <w:rPr>
                <w:rFonts w:ascii="Arial" w:hAnsi="Arial" w:cs="Arial"/>
                <w:b/>
                <w:bCs/>
                <w:sz w:val="15"/>
                <w:szCs w:val="15"/>
              </w:rPr>
            </w:pPr>
          </w:p>
          <w:p w14:paraId="49FAAE09" w14:textId="77777777" w:rsidR="00E64B84" w:rsidRPr="00951F9F" w:rsidRDefault="00E64B84" w:rsidP="00DA1367">
            <w:pPr>
              <w:widowControl w:val="0"/>
              <w:autoSpaceDE w:val="0"/>
              <w:autoSpaceDN w:val="0"/>
              <w:adjustRightInd w:val="0"/>
              <w:rPr>
                <w:rFonts w:ascii="Arial" w:hAnsi="Arial" w:cs="Arial"/>
                <w:b/>
                <w:bCs/>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30F36883" w14:textId="77777777" w:rsidR="00E64B84" w:rsidRPr="00951F9F" w:rsidRDefault="00E64B84" w:rsidP="00DA1367">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04FD29E2" w14:textId="77777777" w:rsidR="00E64B84" w:rsidRPr="00951F9F" w:rsidRDefault="00E64B84" w:rsidP="00DA1367">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7F3C70BB" w14:textId="77777777" w:rsidR="00E64B84" w:rsidRPr="00951F9F" w:rsidRDefault="00E64B84" w:rsidP="00DA1367">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4CBDA786" w14:textId="77777777" w:rsidR="00E64B84" w:rsidRPr="00951F9F" w:rsidRDefault="00E64B84" w:rsidP="00DA1367">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22D0A79B" w14:textId="77777777" w:rsidR="00E64B84" w:rsidRPr="00951F9F" w:rsidRDefault="00E64B84" w:rsidP="00DA1367">
            <w:pPr>
              <w:contextualSpacing/>
              <w:rPr>
                <w:rFonts w:ascii="Arial" w:hAnsi="Arial" w:cs="Arial"/>
                <w:sz w:val="15"/>
                <w:szCs w:val="15"/>
              </w:rPr>
            </w:pPr>
          </w:p>
        </w:tc>
      </w:tr>
      <w:tr w:rsidR="00E64B84" w:rsidRPr="00951F9F" w14:paraId="33394B10" w14:textId="77777777" w:rsidTr="00DA1367">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78DC62E3" w14:textId="77777777" w:rsidR="00E64B84" w:rsidRDefault="00E64B84" w:rsidP="00DA1367">
            <w:pPr>
              <w:widowControl w:val="0"/>
              <w:autoSpaceDE w:val="0"/>
              <w:autoSpaceDN w:val="0"/>
              <w:adjustRightInd w:val="0"/>
              <w:rPr>
                <w:rFonts w:ascii="Arial" w:hAnsi="Arial" w:cs="Arial"/>
                <w:b/>
                <w:bCs/>
                <w:sz w:val="15"/>
                <w:szCs w:val="15"/>
              </w:rPr>
            </w:pPr>
          </w:p>
          <w:p w14:paraId="39CA977A" w14:textId="77777777" w:rsidR="00E64B84" w:rsidRDefault="00E64B84" w:rsidP="00DA1367">
            <w:pPr>
              <w:widowControl w:val="0"/>
              <w:autoSpaceDE w:val="0"/>
              <w:autoSpaceDN w:val="0"/>
              <w:adjustRightInd w:val="0"/>
              <w:rPr>
                <w:rFonts w:ascii="Arial" w:hAnsi="Arial" w:cs="Arial"/>
                <w:b/>
                <w:bCs/>
                <w:sz w:val="15"/>
                <w:szCs w:val="15"/>
              </w:rPr>
            </w:pPr>
          </w:p>
          <w:p w14:paraId="44FCAB06" w14:textId="77777777" w:rsidR="00E64B84" w:rsidRDefault="00E64B84" w:rsidP="00DA1367">
            <w:pPr>
              <w:widowControl w:val="0"/>
              <w:autoSpaceDE w:val="0"/>
              <w:autoSpaceDN w:val="0"/>
              <w:adjustRightInd w:val="0"/>
              <w:rPr>
                <w:rFonts w:ascii="Arial" w:hAnsi="Arial" w:cs="Arial"/>
                <w:b/>
                <w:bCs/>
                <w:sz w:val="15"/>
                <w:szCs w:val="15"/>
              </w:rPr>
            </w:pPr>
          </w:p>
          <w:p w14:paraId="4BE50ABE" w14:textId="77777777" w:rsidR="00E64B84" w:rsidRDefault="00E64B84" w:rsidP="00DA1367">
            <w:pPr>
              <w:widowControl w:val="0"/>
              <w:autoSpaceDE w:val="0"/>
              <w:autoSpaceDN w:val="0"/>
              <w:adjustRightInd w:val="0"/>
              <w:rPr>
                <w:rFonts w:ascii="Arial" w:hAnsi="Arial" w:cs="Arial"/>
                <w:b/>
                <w:bCs/>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CDA0952" w14:textId="77777777" w:rsidR="00E64B84" w:rsidRPr="00951F9F" w:rsidRDefault="00E64B84" w:rsidP="00DA1367">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43A450A7" w14:textId="77777777" w:rsidR="00E64B84" w:rsidRPr="00951F9F" w:rsidRDefault="00E64B84" w:rsidP="00DA1367">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1B6E38C" w14:textId="77777777" w:rsidR="00E64B84" w:rsidRPr="00951F9F" w:rsidRDefault="00E64B84" w:rsidP="00DA1367">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30443346" w14:textId="77777777" w:rsidR="00E64B84" w:rsidRPr="00951F9F" w:rsidRDefault="00E64B84" w:rsidP="00DA1367">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436FCDDC" w14:textId="77777777" w:rsidR="00E64B84" w:rsidRPr="00951F9F" w:rsidRDefault="00E64B84" w:rsidP="00DA1367">
            <w:pPr>
              <w:contextualSpacing/>
              <w:rPr>
                <w:rFonts w:ascii="Arial" w:hAnsi="Arial" w:cs="Arial"/>
                <w:sz w:val="15"/>
                <w:szCs w:val="15"/>
              </w:rPr>
            </w:pPr>
          </w:p>
        </w:tc>
      </w:tr>
      <w:tr w:rsidR="00E64B84" w:rsidRPr="00951F9F" w14:paraId="04743019" w14:textId="77777777" w:rsidTr="00DA1367">
        <w:trPr>
          <w:cantSplit/>
          <w:jc w:val="center"/>
        </w:trPr>
        <w:tc>
          <w:tcPr>
            <w:tcW w:w="4713" w:type="dxa"/>
            <w:tcBorders>
              <w:top w:val="single" w:sz="6" w:space="0" w:color="auto"/>
              <w:left w:val="single" w:sz="12" w:space="0" w:color="auto"/>
              <w:bottom w:val="single" w:sz="6" w:space="0" w:color="auto"/>
              <w:right w:val="single" w:sz="6" w:space="0" w:color="auto"/>
            </w:tcBorders>
            <w:tcMar>
              <w:top w:w="29" w:type="dxa"/>
              <w:left w:w="58" w:type="dxa"/>
              <w:bottom w:w="29" w:type="dxa"/>
              <w:right w:w="58" w:type="dxa"/>
            </w:tcMar>
            <w:vAlign w:val="center"/>
          </w:tcPr>
          <w:p w14:paraId="2C21E449" w14:textId="77777777" w:rsidR="00E64B84" w:rsidRDefault="00E64B84" w:rsidP="00DA1367">
            <w:pPr>
              <w:widowControl w:val="0"/>
              <w:autoSpaceDE w:val="0"/>
              <w:autoSpaceDN w:val="0"/>
              <w:adjustRightInd w:val="0"/>
              <w:rPr>
                <w:rFonts w:ascii="Arial" w:hAnsi="Arial" w:cs="Arial"/>
                <w:b/>
                <w:bCs/>
                <w:sz w:val="15"/>
                <w:szCs w:val="15"/>
              </w:rPr>
            </w:pPr>
          </w:p>
          <w:p w14:paraId="2B3F8A81" w14:textId="77777777" w:rsidR="00E64B84" w:rsidRDefault="00E64B84" w:rsidP="00DA1367">
            <w:pPr>
              <w:widowControl w:val="0"/>
              <w:autoSpaceDE w:val="0"/>
              <w:autoSpaceDN w:val="0"/>
              <w:adjustRightInd w:val="0"/>
              <w:rPr>
                <w:rFonts w:ascii="Arial" w:hAnsi="Arial" w:cs="Arial"/>
                <w:b/>
                <w:bCs/>
                <w:sz w:val="15"/>
                <w:szCs w:val="15"/>
              </w:rPr>
            </w:pPr>
          </w:p>
          <w:p w14:paraId="2C39DDF9" w14:textId="77777777" w:rsidR="00E64B84" w:rsidRDefault="00E64B84" w:rsidP="00DA1367">
            <w:pPr>
              <w:widowControl w:val="0"/>
              <w:autoSpaceDE w:val="0"/>
              <w:autoSpaceDN w:val="0"/>
              <w:adjustRightInd w:val="0"/>
              <w:rPr>
                <w:rFonts w:ascii="Arial" w:hAnsi="Arial" w:cs="Arial"/>
                <w:b/>
                <w:bCs/>
                <w:sz w:val="15"/>
                <w:szCs w:val="15"/>
              </w:rPr>
            </w:pPr>
          </w:p>
          <w:p w14:paraId="38016BFF" w14:textId="77777777" w:rsidR="00E64B84" w:rsidRDefault="00E64B84" w:rsidP="00DA1367">
            <w:pPr>
              <w:widowControl w:val="0"/>
              <w:autoSpaceDE w:val="0"/>
              <w:autoSpaceDN w:val="0"/>
              <w:adjustRightInd w:val="0"/>
              <w:rPr>
                <w:rFonts w:ascii="Arial" w:hAnsi="Arial" w:cs="Arial"/>
                <w:b/>
                <w:bCs/>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2998DE8B" w14:textId="77777777" w:rsidR="00E64B84" w:rsidRPr="00951F9F" w:rsidRDefault="00E64B84" w:rsidP="00DA1367">
            <w:pPr>
              <w:contextualSpacing/>
              <w:jc w:val="center"/>
              <w:rPr>
                <w:rFonts w:ascii="Arial" w:hAnsi="Arial" w:cs="Arial"/>
                <w:sz w:val="15"/>
                <w:szCs w:val="15"/>
              </w:rPr>
            </w:pPr>
          </w:p>
        </w:tc>
        <w:tc>
          <w:tcPr>
            <w:tcW w:w="472"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689E4A38" w14:textId="77777777" w:rsidR="00E64B84" w:rsidRPr="00951F9F" w:rsidRDefault="00E64B84" w:rsidP="00DA1367">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tcPr>
          <w:p w14:paraId="1B922A60" w14:textId="77777777" w:rsidR="00E64B84" w:rsidRPr="00951F9F" w:rsidRDefault="00E64B84" w:rsidP="00DA1367">
            <w:pPr>
              <w:contextualSpacing/>
              <w:jc w:val="center"/>
              <w:rPr>
                <w:rFonts w:ascii="Arial" w:hAnsi="Arial" w:cs="Arial"/>
                <w:sz w:val="15"/>
                <w:szCs w:val="15"/>
              </w:rPr>
            </w:pPr>
          </w:p>
        </w:tc>
        <w:tc>
          <w:tcPr>
            <w:tcW w:w="1887" w:type="dxa"/>
            <w:tcBorders>
              <w:top w:val="single" w:sz="6" w:space="0" w:color="auto"/>
              <w:left w:val="single" w:sz="6" w:space="0" w:color="auto"/>
              <w:bottom w:val="single" w:sz="6" w:space="0" w:color="auto"/>
              <w:right w:val="single" w:sz="6" w:space="0" w:color="auto"/>
            </w:tcBorders>
            <w:tcMar>
              <w:top w:w="29" w:type="dxa"/>
              <w:bottom w:w="29" w:type="dxa"/>
            </w:tcMar>
          </w:tcPr>
          <w:p w14:paraId="51706B28" w14:textId="77777777" w:rsidR="00E64B84" w:rsidRPr="00951F9F" w:rsidRDefault="00E64B84" w:rsidP="00DA1367">
            <w:pPr>
              <w:contextualSpacing/>
              <w:rPr>
                <w:rFonts w:ascii="Arial" w:hAnsi="Arial" w:cs="Arial"/>
                <w:sz w:val="15"/>
                <w:szCs w:val="15"/>
              </w:rPr>
            </w:pPr>
          </w:p>
        </w:tc>
        <w:tc>
          <w:tcPr>
            <w:tcW w:w="865" w:type="dxa"/>
            <w:tcBorders>
              <w:top w:val="single" w:sz="6" w:space="0" w:color="auto"/>
              <w:left w:val="single" w:sz="6" w:space="0" w:color="auto"/>
              <w:bottom w:val="single" w:sz="6" w:space="0" w:color="auto"/>
              <w:right w:val="single" w:sz="12" w:space="0" w:color="auto"/>
            </w:tcBorders>
            <w:tcMar>
              <w:top w:w="29" w:type="dxa"/>
              <w:left w:w="0" w:type="dxa"/>
              <w:bottom w:w="29" w:type="dxa"/>
              <w:right w:w="0" w:type="dxa"/>
            </w:tcMar>
            <w:vAlign w:val="center"/>
          </w:tcPr>
          <w:p w14:paraId="60CBC5E8" w14:textId="77777777" w:rsidR="00E64B84" w:rsidRPr="00951F9F" w:rsidRDefault="00E64B84" w:rsidP="00DA1367">
            <w:pPr>
              <w:contextualSpacing/>
              <w:rPr>
                <w:rFonts w:ascii="Arial" w:hAnsi="Arial" w:cs="Arial"/>
                <w:sz w:val="15"/>
                <w:szCs w:val="15"/>
              </w:rPr>
            </w:pPr>
          </w:p>
        </w:tc>
      </w:tr>
    </w:tbl>
    <w:p w14:paraId="3A82E745" w14:textId="77777777" w:rsidR="00370946" w:rsidRDefault="00370946"/>
    <w:sectPr w:rsidR="00370946" w:rsidSect="00CE52D1">
      <w:headerReference w:type="even" r:id="rId9"/>
      <w:headerReference w:type="default" r:id="rId10"/>
      <w:footerReference w:type="even" r:id="rId11"/>
      <w:footerReference w:type="default" r:id="rId12"/>
      <w:headerReference w:type="first" r:id="rId13"/>
      <w:footerReference w:type="first" r:id="rId14"/>
      <w:pgSz w:w="12240" w:h="15840"/>
      <w:pgMar w:top="446" w:right="720" w:bottom="446" w:left="720" w:header="44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45E7A" w14:textId="77777777" w:rsidR="00F805C6" w:rsidRDefault="00F805C6" w:rsidP="001E5627">
      <w:r>
        <w:separator/>
      </w:r>
    </w:p>
  </w:endnote>
  <w:endnote w:type="continuationSeparator" w:id="0">
    <w:p w14:paraId="2A2FA645" w14:textId="77777777" w:rsidR="00F805C6" w:rsidRDefault="00F805C6" w:rsidP="001E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6C7E9" w14:textId="77777777" w:rsidR="00284C51" w:rsidRDefault="00284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88150" w14:textId="362D5C68" w:rsidR="00370946" w:rsidRPr="00494636" w:rsidRDefault="00370946" w:rsidP="00494636">
    <w:pPr>
      <w:pStyle w:val="Footer"/>
      <w:jc w:val="center"/>
      <w:rPr>
        <w:rFonts w:ascii="Arial" w:hAnsi="Arial" w:cs="Arial"/>
        <w:color w:val="7F7F7F"/>
        <w:sz w:val="14"/>
        <w:szCs w:val="14"/>
      </w:rPr>
    </w:pPr>
    <w:r w:rsidRPr="00494636">
      <w:rPr>
        <w:rFonts w:ascii="Arial" w:hAnsi="Arial" w:cs="Arial"/>
        <w:color w:val="7F7F7F"/>
        <w:sz w:val="14"/>
        <w:szCs w:val="14"/>
      </w:rPr>
      <w:t>L</w:t>
    </w:r>
    <w:r w:rsidR="00284C51">
      <w:rPr>
        <w:rFonts w:ascii="Arial" w:hAnsi="Arial" w:cs="Arial"/>
        <w:color w:val="7F7F7F"/>
        <w:sz w:val="14"/>
        <w:szCs w:val="14"/>
      </w:rPr>
      <w:t>PXX_3-2016</w:t>
    </w:r>
    <w:r w:rsidRPr="00494636">
      <w:rPr>
        <w:rFonts w:ascii="Arial" w:hAnsi="Arial" w:cs="Arial"/>
        <w:color w:val="7F7F7F"/>
        <w:sz w:val="14"/>
        <w:szCs w:val="14"/>
      </w:rPr>
      <w:t xml:space="preserve"> Template provided by Pinnacol Assurance</w:t>
    </w:r>
  </w:p>
  <w:p w14:paraId="3565B4CD" w14:textId="77777777" w:rsidR="00370946" w:rsidRPr="00494636" w:rsidRDefault="00370946" w:rsidP="00494636">
    <w:pPr>
      <w:widowControl w:val="0"/>
      <w:autoSpaceDE w:val="0"/>
      <w:autoSpaceDN w:val="0"/>
      <w:adjustRightInd w:val="0"/>
      <w:jc w:val="center"/>
      <w:rPr>
        <w:rFonts w:ascii="Arial" w:hAnsi="Arial" w:cs="Arial"/>
        <w:i/>
        <w:iCs/>
        <w:color w:val="7F7F7F"/>
        <w:sz w:val="14"/>
        <w:szCs w:val="14"/>
      </w:rPr>
    </w:pPr>
    <w:r w:rsidRPr="00494636">
      <w:rPr>
        <w:rFonts w:ascii="Arial" w:hAnsi="Arial" w:cs="Arial"/>
        <w:i/>
        <w:iCs/>
        <w:color w:val="7F7F7F"/>
        <w:sz w:val="14"/>
        <w:szCs w:val="14"/>
      </w:rPr>
      <w:t xml:space="preserve">This guide is to be used as a supplement to and not in lieu of OSHA safety regulations and policies. Pinnacol’s loss prevention service is advisory only. </w:t>
    </w:r>
    <w:r>
      <w:rPr>
        <w:rFonts w:ascii="Arial" w:hAnsi="Arial" w:cs="Arial"/>
        <w:i/>
        <w:iCs/>
        <w:color w:val="7F7F7F"/>
        <w:sz w:val="14"/>
        <w:szCs w:val="14"/>
      </w:rPr>
      <w:br/>
    </w:r>
    <w:r w:rsidRPr="00494636">
      <w:rPr>
        <w:rFonts w:ascii="Arial" w:hAnsi="Arial" w:cs="Arial"/>
        <w:i/>
        <w:iCs/>
        <w:color w:val="7F7F7F"/>
        <w:sz w:val="14"/>
        <w:szCs w:val="14"/>
      </w:rPr>
      <w:t xml:space="preserve">We assume no responsibility for management or control of customer safety activities. We have not tried to identify all hazards or OSHA regulations </w:t>
    </w:r>
    <w:r>
      <w:rPr>
        <w:rFonts w:ascii="Arial" w:hAnsi="Arial" w:cs="Arial"/>
        <w:i/>
        <w:iCs/>
        <w:color w:val="7F7F7F"/>
        <w:sz w:val="14"/>
        <w:szCs w:val="14"/>
      </w:rPr>
      <w:br/>
    </w:r>
    <w:r w:rsidRPr="00494636">
      <w:rPr>
        <w:rFonts w:ascii="Arial" w:hAnsi="Arial" w:cs="Arial"/>
        <w:i/>
        <w:iCs/>
        <w:color w:val="7F7F7F"/>
        <w:sz w:val="14"/>
        <w:szCs w:val="14"/>
      </w:rPr>
      <w:t>applicable to your company. We do not warrant that requirements of any federal</w:t>
    </w:r>
    <w:r>
      <w:rPr>
        <w:rFonts w:ascii="Arial" w:hAnsi="Arial" w:cs="Arial"/>
        <w:i/>
        <w:iCs/>
        <w:color w:val="7F7F7F"/>
        <w:sz w:val="14"/>
        <w:szCs w:val="14"/>
      </w:rPr>
      <w:t xml:space="preserve">, </w:t>
    </w:r>
    <w:r w:rsidRPr="00494636">
      <w:rPr>
        <w:rFonts w:ascii="Arial" w:hAnsi="Arial" w:cs="Arial"/>
        <w:i/>
        <w:iCs/>
        <w:color w:val="7F7F7F"/>
        <w:sz w:val="14"/>
        <w:szCs w:val="14"/>
      </w:rPr>
      <w:t>state</w:t>
    </w:r>
    <w:r>
      <w:rPr>
        <w:rFonts w:ascii="Arial" w:hAnsi="Arial" w:cs="Arial"/>
        <w:i/>
        <w:iCs/>
        <w:color w:val="7F7F7F"/>
        <w:sz w:val="14"/>
        <w:szCs w:val="14"/>
      </w:rPr>
      <w:t xml:space="preserve"> </w:t>
    </w:r>
    <w:r w:rsidRPr="00494636">
      <w:rPr>
        <w:rFonts w:ascii="Arial" w:hAnsi="Arial" w:cs="Arial"/>
        <w:i/>
        <w:iCs/>
        <w:color w:val="7F7F7F"/>
        <w:sz w:val="14"/>
        <w:szCs w:val="14"/>
      </w:rPr>
      <w:t>or local law, regulation or ordinance have or have not been met.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79CDB" w14:textId="77777777" w:rsidR="00284C51" w:rsidRDefault="00284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A10DC" w14:textId="77777777" w:rsidR="00F805C6" w:rsidRDefault="00F805C6" w:rsidP="001E5627">
      <w:r>
        <w:separator/>
      </w:r>
    </w:p>
  </w:footnote>
  <w:footnote w:type="continuationSeparator" w:id="0">
    <w:p w14:paraId="73921AA6" w14:textId="77777777" w:rsidR="00F805C6" w:rsidRDefault="00F805C6" w:rsidP="001E5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CDAA3" w14:textId="77777777" w:rsidR="00284C51" w:rsidRDefault="00284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5B222" w14:textId="77777777" w:rsidR="00284C51" w:rsidRDefault="00284C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2617A" w14:textId="77777777" w:rsidR="00284C51" w:rsidRDefault="00284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06E8B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91F4E16"/>
    <w:multiLevelType w:val="hybridMultilevel"/>
    <w:tmpl w:val="D3644F8C"/>
    <w:lvl w:ilvl="0" w:tplc="E7B228BA">
      <w:start w:val="1"/>
      <w:numFmt w:val="bullet"/>
      <w:lvlText w:val=""/>
      <w:lvlJc w:val="left"/>
      <w:pPr>
        <w:ind w:left="720" w:hanging="57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3963A0"/>
    <w:multiLevelType w:val="hybridMultilevel"/>
    <w:tmpl w:val="9E92C400"/>
    <w:lvl w:ilvl="0" w:tplc="E7B228BA">
      <w:start w:val="1"/>
      <w:numFmt w:val="bullet"/>
      <w:lvlText w:val=""/>
      <w:lvlJc w:val="left"/>
      <w:pPr>
        <w:ind w:left="720" w:hanging="57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E1523"/>
    <w:multiLevelType w:val="hybridMultilevel"/>
    <w:tmpl w:val="2906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D853E4"/>
    <w:multiLevelType w:val="hybridMultilevel"/>
    <w:tmpl w:val="4F420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737CBA"/>
    <w:multiLevelType w:val="hybridMultilevel"/>
    <w:tmpl w:val="A1AA893A"/>
    <w:lvl w:ilvl="0" w:tplc="8160BCAE">
      <w:start w:val="1"/>
      <w:numFmt w:val="bullet"/>
      <w:lvlText w:val=""/>
      <w:lvlJc w:val="left"/>
      <w:pPr>
        <w:ind w:left="720" w:hanging="57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DC1649"/>
    <w:multiLevelType w:val="multilevel"/>
    <w:tmpl w:val="4F4208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5F95F6A"/>
    <w:multiLevelType w:val="hybridMultilevel"/>
    <w:tmpl w:val="CDA85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7961A2"/>
    <w:multiLevelType w:val="multilevel"/>
    <w:tmpl w:val="9E92C400"/>
    <w:lvl w:ilvl="0">
      <w:start w:val="1"/>
      <w:numFmt w:val="bullet"/>
      <w:lvlText w:val=""/>
      <w:lvlJc w:val="left"/>
      <w:pPr>
        <w:ind w:left="720" w:hanging="57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D8534D1"/>
    <w:multiLevelType w:val="hybridMultilevel"/>
    <w:tmpl w:val="688AC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0"/>
  </w:num>
  <w:num w:numId="5">
    <w:abstractNumId w:val="4"/>
  </w:num>
  <w:num w:numId="6">
    <w:abstractNumId w:val="6"/>
  </w:num>
  <w:num w:numId="7">
    <w:abstractNumId w:val="1"/>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E1A"/>
    <w:rsid w:val="00022FAF"/>
    <w:rsid w:val="000309BB"/>
    <w:rsid w:val="00042CA2"/>
    <w:rsid w:val="00046773"/>
    <w:rsid w:val="00050F6A"/>
    <w:rsid w:val="000544DF"/>
    <w:rsid w:val="000642BF"/>
    <w:rsid w:val="000647D3"/>
    <w:rsid w:val="00091A5A"/>
    <w:rsid w:val="000A729A"/>
    <w:rsid w:val="000C0CF2"/>
    <w:rsid w:val="000C46E3"/>
    <w:rsid w:val="000D38E8"/>
    <w:rsid w:val="000F4177"/>
    <w:rsid w:val="0014153E"/>
    <w:rsid w:val="00173841"/>
    <w:rsid w:val="00180C49"/>
    <w:rsid w:val="00196C6E"/>
    <w:rsid w:val="001C2CA6"/>
    <w:rsid w:val="001E5627"/>
    <w:rsid w:val="001F66D2"/>
    <w:rsid w:val="00212AA8"/>
    <w:rsid w:val="002441B3"/>
    <w:rsid w:val="002444A5"/>
    <w:rsid w:val="00247E43"/>
    <w:rsid w:val="00251642"/>
    <w:rsid w:val="00284C51"/>
    <w:rsid w:val="002C3169"/>
    <w:rsid w:val="002D28E7"/>
    <w:rsid w:val="00301857"/>
    <w:rsid w:val="0032312F"/>
    <w:rsid w:val="003370FF"/>
    <w:rsid w:val="00341CCA"/>
    <w:rsid w:val="00351C8C"/>
    <w:rsid w:val="00370946"/>
    <w:rsid w:val="00381446"/>
    <w:rsid w:val="003A2803"/>
    <w:rsid w:val="003B09B2"/>
    <w:rsid w:val="003C512A"/>
    <w:rsid w:val="003D516F"/>
    <w:rsid w:val="003F4418"/>
    <w:rsid w:val="00422C8E"/>
    <w:rsid w:val="00424685"/>
    <w:rsid w:val="00425839"/>
    <w:rsid w:val="004405DE"/>
    <w:rsid w:val="0045041C"/>
    <w:rsid w:val="004512F4"/>
    <w:rsid w:val="00453057"/>
    <w:rsid w:val="00453524"/>
    <w:rsid w:val="00474C53"/>
    <w:rsid w:val="004922C3"/>
    <w:rsid w:val="00494636"/>
    <w:rsid w:val="004A5ACF"/>
    <w:rsid w:val="004D2C0F"/>
    <w:rsid w:val="00510A8C"/>
    <w:rsid w:val="00522B55"/>
    <w:rsid w:val="00531E12"/>
    <w:rsid w:val="00532EC9"/>
    <w:rsid w:val="00543162"/>
    <w:rsid w:val="00556779"/>
    <w:rsid w:val="00567B56"/>
    <w:rsid w:val="0057592B"/>
    <w:rsid w:val="00595022"/>
    <w:rsid w:val="005A63E5"/>
    <w:rsid w:val="005C6914"/>
    <w:rsid w:val="005D2E17"/>
    <w:rsid w:val="005F12F0"/>
    <w:rsid w:val="00620AB7"/>
    <w:rsid w:val="0062137B"/>
    <w:rsid w:val="00625211"/>
    <w:rsid w:val="00632F4F"/>
    <w:rsid w:val="006359EA"/>
    <w:rsid w:val="006B7EBE"/>
    <w:rsid w:val="006C6374"/>
    <w:rsid w:val="00712AE6"/>
    <w:rsid w:val="00724ABB"/>
    <w:rsid w:val="0076575C"/>
    <w:rsid w:val="007B56ED"/>
    <w:rsid w:val="007E7D19"/>
    <w:rsid w:val="008121CE"/>
    <w:rsid w:val="00812A68"/>
    <w:rsid w:val="00821CF3"/>
    <w:rsid w:val="008364F3"/>
    <w:rsid w:val="00853A1E"/>
    <w:rsid w:val="0085695A"/>
    <w:rsid w:val="00874A4D"/>
    <w:rsid w:val="008B4A05"/>
    <w:rsid w:val="008B4DBA"/>
    <w:rsid w:val="008D32F7"/>
    <w:rsid w:val="008D7F37"/>
    <w:rsid w:val="008F149F"/>
    <w:rsid w:val="009079FE"/>
    <w:rsid w:val="00951F9F"/>
    <w:rsid w:val="009A3CB6"/>
    <w:rsid w:val="009B1CE9"/>
    <w:rsid w:val="009B2EF8"/>
    <w:rsid w:val="009F1562"/>
    <w:rsid w:val="00A17A6B"/>
    <w:rsid w:val="00A27ED1"/>
    <w:rsid w:val="00A30254"/>
    <w:rsid w:val="00A563EB"/>
    <w:rsid w:val="00A757CF"/>
    <w:rsid w:val="00AB353D"/>
    <w:rsid w:val="00AE3593"/>
    <w:rsid w:val="00AF1F73"/>
    <w:rsid w:val="00B05283"/>
    <w:rsid w:val="00B15955"/>
    <w:rsid w:val="00B37A16"/>
    <w:rsid w:val="00B64E82"/>
    <w:rsid w:val="00BC4392"/>
    <w:rsid w:val="00BD446E"/>
    <w:rsid w:val="00C044C3"/>
    <w:rsid w:val="00C23A1A"/>
    <w:rsid w:val="00C32263"/>
    <w:rsid w:val="00C400BE"/>
    <w:rsid w:val="00C80F32"/>
    <w:rsid w:val="00C848E5"/>
    <w:rsid w:val="00CE52D1"/>
    <w:rsid w:val="00CF0F88"/>
    <w:rsid w:val="00D05945"/>
    <w:rsid w:val="00D21180"/>
    <w:rsid w:val="00D31238"/>
    <w:rsid w:val="00D35C9B"/>
    <w:rsid w:val="00DE42AF"/>
    <w:rsid w:val="00E26843"/>
    <w:rsid w:val="00E32C2E"/>
    <w:rsid w:val="00E456EE"/>
    <w:rsid w:val="00E529A5"/>
    <w:rsid w:val="00E60CB9"/>
    <w:rsid w:val="00E64B84"/>
    <w:rsid w:val="00E65792"/>
    <w:rsid w:val="00E97E1A"/>
    <w:rsid w:val="00F00FAC"/>
    <w:rsid w:val="00F036F0"/>
    <w:rsid w:val="00F0571E"/>
    <w:rsid w:val="00F07715"/>
    <w:rsid w:val="00F10926"/>
    <w:rsid w:val="00F23045"/>
    <w:rsid w:val="00F4602A"/>
    <w:rsid w:val="00F665BF"/>
    <w:rsid w:val="00F66E3A"/>
    <w:rsid w:val="00F805C6"/>
    <w:rsid w:val="00FE6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8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left="360" w:right="420" w:firstLine="360"/>
      <w:jc w:val="center"/>
      <w:outlineLvl w:val="0"/>
    </w:pPr>
    <w:rPr>
      <w:rFonts w:ascii="Courier New" w:hAnsi="Courier New"/>
      <w:b/>
      <w:szCs w:val="20"/>
    </w:rPr>
  </w:style>
  <w:style w:type="paragraph" w:styleId="Heading2">
    <w:name w:val="heading 2"/>
    <w:basedOn w:val="Normal"/>
    <w:next w:val="Normal"/>
    <w:link w:val="Heading2Char"/>
    <w:qFormat/>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32"/>
      <w:szCs w:val="20"/>
    </w:rPr>
  </w:style>
  <w:style w:type="paragraph" w:styleId="BodyText">
    <w:name w:val="Body Text"/>
    <w:basedOn w:val="Normal"/>
    <w:pPr>
      <w:spacing w:line="480" w:lineRule="auto"/>
    </w:pPr>
    <w:rPr>
      <w:sz w:val="20"/>
    </w:rPr>
  </w:style>
  <w:style w:type="paragraph" w:styleId="BalloonText">
    <w:name w:val="Balloon Text"/>
    <w:basedOn w:val="Normal"/>
    <w:link w:val="BalloonTextChar"/>
    <w:rsid w:val="00091A5A"/>
    <w:rPr>
      <w:rFonts w:ascii="Tahoma" w:hAnsi="Tahoma"/>
      <w:sz w:val="16"/>
      <w:szCs w:val="16"/>
      <w:lang w:val="x-none" w:eastAsia="x-none"/>
    </w:rPr>
  </w:style>
  <w:style w:type="character" w:customStyle="1" w:styleId="BalloonTextChar">
    <w:name w:val="Balloon Text Char"/>
    <w:link w:val="BalloonText"/>
    <w:rsid w:val="00091A5A"/>
    <w:rPr>
      <w:rFonts w:ascii="Tahoma" w:hAnsi="Tahoma" w:cs="Tahoma"/>
      <w:sz w:val="16"/>
      <w:szCs w:val="16"/>
    </w:rPr>
  </w:style>
  <w:style w:type="character" w:styleId="CommentReference">
    <w:name w:val="annotation reference"/>
    <w:rsid w:val="001C2CA6"/>
    <w:rPr>
      <w:sz w:val="16"/>
      <w:szCs w:val="16"/>
    </w:rPr>
  </w:style>
  <w:style w:type="paragraph" w:styleId="CommentText">
    <w:name w:val="annotation text"/>
    <w:basedOn w:val="Normal"/>
    <w:link w:val="CommentTextChar"/>
    <w:rsid w:val="001C2CA6"/>
    <w:rPr>
      <w:sz w:val="20"/>
      <w:szCs w:val="20"/>
    </w:rPr>
  </w:style>
  <w:style w:type="character" w:customStyle="1" w:styleId="CommentTextChar">
    <w:name w:val="Comment Text Char"/>
    <w:basedOn w:val="DefaultParagraphFont"/>
    <w:link w:val="CommentText"/>
    <w:rsid w:val="001C2CA6"/>
  </w:style>
  <w:style w:type="paragraph" w:styleId="CommentSubject">
    <w:name w:val="annotation subject"/>
    <w:basedOn w:val="CommentText"/>
    <w:next w:val="CommentText"/>
    <w:link w:val="CommentSubjectChar"/>
    <w:rsid w:val="001C2CA6"/>
    <w:rPr>
      <w:b/>
      <w:bCs/>
      <w:lang w:val="x-none" w:eastAsia="x-none"/>
    </w:rPr>
  </w:style>
  <w:style w:type="character" w:customStyle="1" w:styleId="CommentSubjectChar">
    <w:name w:val="Comment Subject Char"/>
    <w:link w:val="CommentSubject"/>
    <w:rsid w:val="001C2CA6"/>
    <w:rPr>
      <w:b/>
      <w:bCs/>
    </w:rPr>
  </w:style>
  <w:style w:type="character" w:customStyle="1" w:styleId="Heading2Char">
    <w:name w:val="Heading 2 Char"/>
    <w:link w:val="Heading2"/>
    <w:rsid w:val="001E5627"/>
    <w:rPr>
      <w:b/>
      <w:sz w:val="28"/>
    </w:rPr>
  </w:style>
  <w:style w:type="paragraph" w:styleId="Header">
    <w:name w:val="header"/>
    <w:basedOn w:val="Normal"/>
    <w:link w:val="HeaderChar"/>
    <w:rsid w:val="001E5627"/>
    <w:pPr>
      <w:tabs>
        <w:tab w:val="center" w:pos="4680"/>
        <w:tab w:val="right" w:pos="9360"/>
      </w:tabs>
    </w:pPr>
  </w:style>
  <w:style w:type="character" w:customStyle="1" w:styleId="HeaderChar">
    <w:name w:val="Header Char"/>
    <w:link w:val="Header"/>
    <w:rsid w:val="001E5627"/>
    <w:rPr>
      <w:sz w:val="24"/>
      <w:szCs w:val="24"/>
    </w:rPr>
  </w:style>
  <w:style w:type="paragraph" w:styleId="Footer">
    <w:name w:val="footer"/>
    <w:basedOn w:val="Normal"/>
    <w:link w:val="FooterChar"/>
    <w:rsid w:val="001E5627"/>
    <w:pPr>
      <w:tabs>
        <w:tab w:val="center" w:pos="4680"/>
        <w:tab w:val="right" w:pos="9360"/>
      </w:tabs>
    </w:pPr>
  </w:style>
  <w:style w:type="character" w:customStyle="1" w:styleId="FooterChar">
    <w:name w:val="Footer Char"/>
    <w:link w:val="Footer"/>
    <w:rsid w:val="001E5627"/>
    <w:rPr>
      <w:sz w:val="24"/>
      <w:szCs w:val="24"/>
    </w:rPr>
  </w:style>
  <w:style w:type="paragraph" w:styleId="ListParagraph">
    <w:name w:val="List Paragraph"/>
    <w:basedOn w:val="Normal"/>
    <w:uiPriority w:val="72"/>
    <w:rsid w:val="000D38E8"/>
    <w:pPr>
      <w:ind w:left="720"/>
      <w:contextualSpacing/>
    </w:pPr>
  </w:style>
  <w:style w:type="paragraph" w:styleId="NormalWeb">
    <w:name w:val="Normal (Web)"/>
    <w:basedOn w:val="Normal"/>
    <w:uiPriority w:val="99"/>
    <w:unhideWhenUsed/>
    <w:rsid w:val="003D516F"/>
    <w:pPr>
      <w:spacing w:after="150"/>
    </w:pPr>
  </w:style>
  <w:style w:type="paragraph" w:styleId="BodyTextIndent3">
    <w:name w:val="Body Text Indent 3"/>
    <w:basedOn w:val="Normal"/>
    <w:link w:val="BodyTextIndent3Char"/>
    <w:rsid w:val="009B2EF8"/>
    <w:pPr>
      <w:spacing w:after="120"/>
      <w:ind w:left="360"/>
    </w:pPr>
    <w:rPr>
      <w:sz w:val="16"/>
      <w:szCs w:val="16"/>
    </w:rPr>
  </w:style>
  <w:style w:type="character" w:customStyle="1" w:styleId="BodyTextIndent3Char">
    <w:name w:val="Body Text Indent 3 Char"/>
    <w:basedOn w:val="DefaultParagraphFont"/>
    <w:link w:val="BodyTextIndent3"/>
    <w:rsid w:val="009B2EF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left="360" w:right="420" w:firstLine="360"/>
      <w:jc w:val="center"/>
      <w:outlineLvl w:val="0"/>
    </w:pPr>
    <w:rPr>
      <w:rFonts w:ascii="Courier New" w:hAnsi="Courier New"/>
      <w:b/>
      <w:szCs w:val="20"/>
    </w:rPr>
  </w:style>
  <w:style w:type="paragraph" w:styleId="Heading2">
    <w:name w:val="heading 2"/>
    <w:basedOn w:val="Normal"/>
    <w:next w:val="Normal"/>
    <w:link w:val="Heading2Char"/>
    <w:qFormat/>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32"/>
      <w:szCs w:val="20"/>
    </w:rPr>
  </w:style>
  <w:style w:type="paragraph" w:styleId="BodyText">
    <w:name w:val="Body Text"/>
    <w:basedOn w:val="Normal"/>
    <w:pPr>
      <w:spacing w:line="480" w:lineRule="auto"/>
    </w:pPr>
    <w:rPr>
      <w:sz w:val="20"/>
    </w:rPr>
  </w:style>
  <w:style w:type="paragraph" w:styleId="BalloonText">
    <w:name w:val="Balloon Text"/>
    <w:basedOn w:val="Normal"/>
    <w:link w:val="BalloonTextChar"/>
    <w:rsid w:val="00091A5A"/>
    <w:rPr>
      <w:rFonts w:ascii="Tahoma" w:hAnsi="Tahoma"/>
      <w:sz w:val="16"/>
      <w:szCs w:val="16"/>
      <w:lang w:val="x-none" w:eastAsia="x-none"/>
    </w:rPr>
  </w:style>
  <w:style w:type="character" w:customStyle="1" w:styleId="BalloonTextChar">
    <w:name w:val="Balloon Text Char"/>
    <w:link w:val="BalloonText"/>
    <w:rsid w:val="00091A5A"/>
    <w:rPr>
      <w:rFonts w:ascii="Tahoma" w:hAnsi="Tahoma" w:cs="Tahoma"/>
      <w:sz w:val="16"/>
      <w:szCs w:val="16"/>
    </w:rPr>
  </w:style>
  <w:style w:type="character" w:styleId="CommentReference">
    <w:name w:val="annotation reference"/>
    <w:rsid w:val="001C2CA6"/>
    <w:rPr>
      <w:sz w:val="16"/>
      <w:szCs w:val="16"/>
    </w:rPr>
  </w:style>
  <w:style w:type="paragraph" w:styleId="CommentText">
    <w:name w:val="annotation text"/>
    <w:basedOn w:val="Normal"/>
    <w:link w:val="CommentTextChar"/>
    <w:rsid w:val="001C2CA6"/>
    <w:rPr>
      <w:sz w:val="20"/>
      <w:szCs w:val="20"/>
    </w:rPr>
  </w:style>
  <w:style w:type="character" w:customStyle="1" w:styleId="CommentTextChar">
    <w:name w:val="Comment Text Char"/>
    <w:basedOn w:val="DefaultParagraphFont"/>
    <w:link w:val="CommentText"/>
    <w:rsid w:val="001C2CA6"/>
  </w:style>
  <w:style w:type="paragraph" w:styleId="CommentSubject">
    <w:name w:val="annotation subject"/>
    <w:basedOn w:val="CommentText"/>
    <w:next w:val="CommentText"/>
    <w:link w:val="CommentSubjectChar"/>
    <w:rsid w:val="001C2CA6"/>
    <w:rPr>
      <w:b/>
      <w:bCs/>
      <w:lang w:val="x-none" w:eastAsia="x-none"/>
    </w:rPr>
  </w:style>
  <w:style w:type="character" w:customStyle="1" w:styleId="CommentSubjectChar">
    <w:name w:val="Comment Subject Char"/>
    <w:link w:val="CommentSubject"/>
    <w:rsid w:val="001C2CA6"/>
    <w:rPr>
      <w:b/>
      <w:bCs/>
    </w:rPr>
  </w:style>
  <w:style w:type="character" w:customStyle="1" w:styleId="Heading2Char">
    <w:name w:val="Heading 2 Char"/>
    <w:link w:val="Heading2"/>
    <w:rsid w:val="001E5627"/>
    <w:rPr>
      <w:b/>
      <w:sz w:val="28"/>
    </w:rPr>
  </w:style>
  <w:style w:type="paragraph" w:styleId="Header">
    <w:name w:val="header"/>
    <w:basedOn w:val="Normal"/>
    <w:link w:val="HeaderChar"/>
    <w:rsid w:val="001E5627"/>
    <w:pPr>
      <w:tabs>
        <w:tab w:val="center" w:pos="4680"/>
        <w:tab w:val="right" w:pos="9360"/>
      </w:tabs>
    </w:pPr>
  </w:style>
  <w:style w:type="character" w:customStyle="1" w:styleId="HeaderChar">
    <w:name w:val="Header Char"/>
    <w:link w:val="Header"/>
    <w:rsid w:val="001E5627"/>
    <w:rPr>
      <w:sz w:val="24"/>
      <w:szCs w:val="24"/>
    </w:rPr>
  </w:style>
  <w:style w:type="paragraph" w:styleId="Footer">
    <w:name w:val="footer"/>
    <w:basedOn w:val="Normal"/>
    <w:link w:val="FooterChar"/>
    <w:rsid w:val="001E5627"/>
    <w:pPr>
      <w:tabs>
        <w:tab w:val="center" w:pos="4680"/>
        <w:tab w:val="right" w:pos="9360"/>
      </w:tabs>
    </w:pPr>
  </w:style>
  <w:style w:type="character" w:customStyle="1" w:styleId="FooterChar">
    <w:name w:val="Footer Char"/>
    <w:link w:val="Footer"/>
    <w:rsid w:val="001E5627"/>
    <w:rPr>
      <w:sz w:val="24"/>
      <w:szCs w:val="24"/>
    </w:rPr>
  </w:style>
  <w:style w:type="paragraph" w:styleId="ListParagraph">
    <w:name w:val="List Paragraph"/>
    <w:basedOn w:val="Normal"/>
    <w:uiPriority w:val="72"/>
    <w:rsid w:val="000D38E8"/>
    <w:pPr>
      <w:ind w:left="720"/>
      <w:contextualSpacing/>
    </w:pPr>
  </w:style>
  <w:style w:type="paragraph" w:styleId="NormalWeb">
    <w:name w:val="Normal (Web)"/>
    <w:basedOn w:val="Normal"/>
    <w:uiPriority w:val="99"/>
    <w:unhideWhenUsed/>
    <w:rsid w:val="003D516F"/>
    <w:pPr>
      <w:spacing w:after="150"/>
    </w:pPr>
  </w:style>
  <w:style w:type="paragraph" w:styleId="BodyTextIndent3">
    <w:name w:val="Body Text Indent 3"/>
    <w:basedOn w:val="Normal"/>
    <w:link w:val="BodyTextIndent3Char"/>
    <w:rsid w:val="009B2EF8"/>
    <w:pPr>
      <w:spacing w:after="120"/>
      <w:ind w:left="360"/>
    </w:pPr>
    <w:rPr>
      <w:sz w:val="16"/>
      <w:szCs w:val="16"/>
    </w:rPr>
  </w:style>
  <w:style w:type="character" w:customStyle="1" w:styleId="BodyTextIndent3Char">
    <w:name w:val="Body Text Indent 3 Char"/>
    <w:basedOn w:val="DefaultParagraphFont"/>
    <w:link w:val="BodyTextIndent3"/>
    <w:rsid w:val="009B2EF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5104">
      <w:bodyDiv w:val="1"/>
      <w:marLeft w:val="0"/>
      <w:marRight w:val="0"/>
      <w:marTop w:val="0"/>
      <w:marBottom w:val="0"/>
      <w:divBdr>
        <w:top w:val="none" w:sz="0" w:space="0" w:color="auto"/>
        <w:left w:val="none" w:sz="0" w:space="0" w:color="auto"/>
        <w:bottom w:val="none" w:sz="0" w:space="0" w:color="auto"/>
        <w:right w:val="none" w:sz="0" w:space="0" w:color="auto"/>
      </w:divBdr>
      <w:divsChild>
        <w:div w:id="1390769424">
          <w:marLeft w:val="0"/>
          <w:marRight w:val="0"/>
          <w:marTop w:val="0"/>
          <w:marBottom w:val="0"/>
          <w:divBdr>
            <w:top w:val="single" w:sz="2" w:space="0" w:color="333333"/>
            <w:left w:val="single" w:sz="6" w:space="0" w:color="333333"/>
            <w:bottom w:val="single" w:sz="2" w:space="0" w:color="333333"/>
            <w:right w:val="single" w:sz="6" w:space="0" w:color="333333"/>
          </w:divBdr>
          <w:divsChild>
            <w:div w:id="1650092165">
              <w:marLeft w:val="0"/>
              <w:marRight w:val="0"/>
              <w:marTop w:val="0"/>
              <w:marBottom w:val="0"/>
              <w:divBdr>
                <w:top w:val="none" w:sz="0" w:space="0" w:color="auto"/>
                <w:left w:val="none" w:sz="0" w:space="0" w:color="auto"/>
                <w:bottom w:val="none" w:sz="0" w:space="0" w:color="auto"/>
                <w:right w:val="none" w:sz="0" w:space="0" w:color="auto"/>
              </w:divBdr>
              <w:divsChild>
                <w:div w:id="398945390">
                  <w:marLeft w:val="0"/>
                  <w:marRight w:val="0"/>
                  <w:marTop w:val="0"/>
                  <w:marBottom w:val="150"/>
                  <w:divBdr>
                    <w:top w:val="none" w:sz="0" w:space="0" w:color="auto"/>
                    <w:left w:val="none" w:sz="0" w:space="0" w:color="auto"/>
                    <w:bottom w:val="none" w:sz="0" w:space="0" w:color="auto"/>
                    <w:right w:val="none" w:sz="0" w:space="0" w:color="auto"/>
                  </w:divBdr>
                  <w:divsChild>
                    <w:div w:id="14284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36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A0256-B77A-470A-B4C6-DB35E6246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2091</Words>
  <Characters>11924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GENERAL INDUSTRY SAFETY CHECK LIST</vt:lpstr>
    </vt:vector>
  </TitlesOfParts>
  <Company>Pinnacol Assurance</Company>
  <LinksUpToDate>false</LinksUpToDate>
  <CharactersWithSpaces>13988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INDUSTRY SAFETY CHECK LIST</dc:title>
  <dc:creator>Lane McKnight</dc:creator>
  <cp:lastModifiedBy>Mindy Carrothers</cp:lastModifiedBy>
  <cp:revision>2</cp:revision>
  <dcterms:created xsi:type="dcterms:W3CDTF">2016-06-03T17:41:00Z</dcterms:created>
  <dcterms:modified xsi:type="dcterms:W3CDTF">2016-06-03T17:41:00Z</dcterms:modified>
</cp:coreProperties>
</file>